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1753" w14:textId="7024D399" w:rsidR="001009D1" w:rsidRDefault="00521168" w:rsidP="001009D1">
      <w:pPr>
        <w:pStyle w:val="Title"/>
        <w:rPr>
          <w:rFonts w:ascii="Arial" w:hAnsi="Arial" w:cs="Arial"/>
          <w:color w:val="000000" w:themeColor="text1"/>
          <w:sz w:val="44"/>
          <w:szCs w:val="44"/>
        </w:rPr>
      </w:pPr>
      <w:r>
        <w:rPr>
          <w:rFonts w:ascii="Arial" w:hAnsi="Arial" w:cs="Arial"/>
          <w:noProof/>
          <w:color w:val="000000" w:themeColor="text1"/>
          <w:sz w:val="44"/>
          <w:szCs w:val="44"/>
        </w:rPr>
        <w:drawing>
          <wp:anchor distT="0" distB="0" distL="114300" distR="114300" simplePos="0" relativeHeight="251658240" behindDoc="0" locked="0" layoutInCell="1" allowOverlap="1" wp14:anchorId="594E8584" wp14:editId="79C99FFE">
            <wp:simplePos x="0" y="0"/>
            <wp:positionH relativeFrom="margin">
              <wp:align>center</wp:align>
            </wp:positionH>
            <wp:positionV relativeFrom="paragraph">
              <wp:posOffset>10795</wp:posOffset>
            </wp:positionV>
            <wp:extent cx="1536554"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logo PNG black.png"/>
                    <pic:cNvPicPr/>
                  </pic:nvPicPr>
                  <pic:blipFill>
                    <a:blip r:embed="rId8">
                      <a:extLst>
                        <a:ext uri="{28A0092B-C50C-407E-A947-70E740481C1C}">
                          <a14:useLocalDpi xmlns:a14="http://schemas.microsoft.com/office/drawing/2010/main" val="0"/>
                        </a:ext>
                      </a:extLst>
                    </a:blip>
                    <a:stretch>
                      <a:fillRect/>
                    </a:stretch>
                  </pic:blipFill>
                  <pic:spPr>
                    <a:xfrm>
                      <a:off x="0" y="0"/>
                      <a:ext cx="1536554" cy="1371600"/>
                    </a:xfrm>
                    <a:prstGeom prst="rect">
                      <a:avLst/>
                    </a:prstGeom>
                  </pic:spPr>
                </pic:pic>
              </a:graphicData>
            </a:graphic>
            <wp14:sizeRelH relativeFrom="page">
              <wp14:pctWidth>0</wp14:pctWidth>
            </wp14:sizeRelH>
            <wp14:sizeRelV relativeFrom="page">
              <wp14:pctHeight>0</wp14:pctHeight>
            </wp14:sizeRelV>
          </wp:anchor>
        </w:drawing>
      </w:r>
    </w:p>
    <w:p w14:paraId="5DA1262B" w14:textId="413B44B7" w:rsidR="001009D1" w:rsidRDefault="001009D1" w:rsidP="001009D1">
      <w:pPr>
        <w:pStyle w:val="Title"/>
        <w:rPr>
          <w:rFonts w:ascii="Arial" w:hAnsi="Arial" w:cs="Arial"/>
          <w:color w:val="000000" w:themeColor="text1"/>
          <w:sz w:val="44"/>
          <w:szCs w:val="44"/>
        </w:rPr>
      </w:pPr>
    </w:p>
    <w:p w14:paraId="242B1D4D" w14:textId="40157DBE" w:rsidR="001009D1" w:rsidRDefault="001009D1" w:rsidP="001009D1">
      <w:pPr>
        <w:pStyle w:val="Title"/>
        <w:rPr>
          <w:rFonts w:ascii="Arial" w:hAnsi="Arial" w:cs="Arial"/>
          <w:color w:val="000000" w:themeColor="text1"/>
          <w:sz w:val="44"/>
          <w:szCs w:val="44"/>
        </w:rPr>
      </w:pPr>
    </w:p>
    <w:p w14:paraId="0DF3EFB9" w14:textId="77777777" w:rsidR="00521168" w:rsidRDefault="00521168" w:rsidP="00521168">
      <w:pPr>
        <w:pStyle w:val="Title"/>
        <w:jc w:val="left"/>
        <w:rPr>
          <w:rFonts w:ascii="Arial" w:hAnsi="Arial" w:cs="Arial"/>
          <w:color w:val="000000" w:themeColor="text1"/>
          <w:sz w:val="44"/>
          <w:szCs w:val="44"/>
        </w:rPr>
      </w:pPr>
    </w:p>
    <w:p w14:paraId="720CECA1" w14:textId="77777777" w:rsidR="002B7D57" w:rsidRDefault="002B7D57" w:rsidP="00521168">
      <w:pPr>
        <w:pStyle w:val="Title"/>
        <w:jc w:val="left"/>
        <w:rPr>
          <w:rFonts w:ascii="Arial" w:hAnsi="Arial" w:cs="Arial"/>
          <w:color w:val="000000" w:themeColor="text1"/>
          <w:sz w:val="44"/>
          <w:szCs w:val="44"/>
        </w:rPr>
      </w:pPr>
    </w:p>
    <w:p w14:paraId="5495FCBB" w14:textId="5406B21E" w:rsidR="00521168" w:rsidRPr="00521168" w:rsidRDefault="00521168" w:rsidP="001009D1">
      <w:pPr>
        <w:pStyle w:val="Title"/>
        <w:rPr>
          <w:rFonts w:ascii="Josefin Sans" w:hAnsi="Josefin Sans" w:cs="Arial"/>
          <w:color w:val="000000" w:themeColor="text1"/>
          <w:sz w:val="44"/>
          <w:szCs w:val="44"/>
        </w:rPr>
      </w:pPr>
      <w:r>
        <w:rPr>
          <w:rFonts w:ascii="Josefin Sans" w:hAnsi="Josefin Sans" w:cs="Arial"/>
          <w:color w:val="000000" w:themeColor="text1"/>
          <w:sz w:val="44"/>
          <w:szCs w:val="44"/>
        </w:rPr>
        <w:t>MAULKERSON CINEMATICS</w:t>
      </w:r>
    </w:p>
    <w:p w14:paraId="3436B267" w14:textId="77777777" w:rsidR="00521168" w:rsidRDefault="00521168" w:rsidP="00521168">
      <w:pPr>
        <w:pStyle w:val="Title"/>
        <w:rPr>
          <w:rFonts w:ascii="Arial" w:hAnsi="Arial" w:cs="Arial"/>
          <w:color w:val="000000" w:themeColor="text1"/>
          <w:sz w:val="36"/>
          <w:szCs w:val="36"/>
        </w:rPr>
      </w:pPr>
    </w:p>
    <w:p w14:paraId="46280515" w14:textId="38DA9298" w:rsidR="001009D1" w:rsidRPr="00521168" w:rsidRDefault="001009D1" w:rsidP="00521168">
      <w:pPr>
        <w:pStyle w:val="Title"/>
        <w:rPr>
          <w:rFonts w:ascii="Arial" w:hAnsi="Arial" w:cs="Arial"/>
          <w:color w:val="000000" w:themeColor="text1"/>
          <w:sz w:val="36"/>
          <w:szCs w:val="36"/>
        </w:rPr>
      </w:pPr>
      <w:r w:rsidRPr="00521168">
        <w:rPr>
          <w:rFonts w:ascii="Arial" w:hAnsi="Arial" w:cs="Arial"/>
          <w:color w:val="000000" w:themeColor="text1"/>
          <w:sz w:val="36"/>
          <w:szCs w:val="36"/>
        </w:rPr>
        <w:t>ORDER OF SERVICE</w:t>
      </w:r>
    </w:p>
    <w:p w14:paraId="477B2717" w14:textId="0CD419F6" w:rsidR="00521168" w:rsidRDefault="00521168" w:rsidP="00521168">
      <w:pPr>
        <w:jc w:val="both"/>
        <w:rPr>
          <w:rFonts w:ascii="Arial" w:hAnsi="Arial" w:cs="Arial"/>
          <w:color w:val="000000" w:themeColor="text1"/>
          <w:sz w:val="44"/>
          <w:szCs w:val="44"/>
        </w:rPr>
      </w:pPr>
    </w:p>
    <w:p w14:paraId="02523B7C" w14:textId="7A51A8D0" w:rsidR="00521168" w:rsidRDefault="00521168" w:rsidP="00521168">
      <w:pPr>
        <w:rPr>
          <w:rFonts w:ascii="Arial" w:hAnsi="Arial" w:cs="Arial"/>
          <w:color w:val="000000" w:themeColor="text1"/>
        </w:rPr>
      </w:pPr>
      <w:r>
        <w:rPr>
          <w:rFonts w:ascii="Arial" w:hAnsi="Arial" w:cs="Arial"/>
          <w:color w:val="000000" w:themeColor="text1"/>
        </w:rPr>
        <w:t>Client Name(s)</w:t>
      </w:r>
      <w:r w:rsidR="007B4EBD">
        <w:rPr>
          <w:rFonts w:ascii="Arial" w:hAnsi="Arial" w:cs="Arial"/>
          <w:color w:val="000000" w:themeColor="text1"/>
        </w:rPr>
        <w:t>:</w:t>
      </w:r>
      <w:r>
        <w:rPr>
          <w:rFonts w:ascii="Arial" w:hAnsi="Arial" w:cs="Arial"/>
          <w:color w:val="000000" w:themeColor="text1"/>
        </w:rPr>
        <w:t xml:space="preserve"> </w:t>
      </w:r>
      <w:r>
        <w:rPr>
          <w:rFonts w:ascii="Arial" w:hAnsi="Arial" w:cs="Arial"/>
          <w:color w:val="000000" w:themeColor="text1"/>
        </w:rPr>
        <w:tab/>
        <w:t>_________________________   _________________________</w:t>
      </w:r>
    </w:p>
    <w:p w14:paraId="78F1D051" w14:textId="77777777" w:rsidR="00521168" w:rsidRDefault="00521168" w:rsidP="00521168">
      <w:pPr>
        <w:rPr>
          <w:rFonts w:ascii="Arial" w:hAnsi="Arial" w:cs="Arial"/>
          <w:color w:val="000000" w:themeColor="text1"/>
        </w:rPr>
      </w:pPr>
    </w:p>
    <w:p w14:paraId="21A0D3C9" w14:textId="77777777" w:rsidR="00521168" w:rsidRDefault="00521168" w:rsidP="00521168">
      <w:pPr>
        <w:rPr>
          <w:rFonts w:ascii="Arial" w:hAnsi="Arial" w:cs="Arial"/>
          <w:color w:val="000000" w:themeColor="text1"/>
        </w:rPr>
      </w:pPr>
    </w:p>
    <w:p w14:paraId="0B67E5CB" w14:textId="29C61EC9" w:rsidR="00521168" w:rsidRDefault="00521168" w:rsidP="00521168">
      <w:pPr>
        <w:rPr>
          <w:rFonts w:ascii="Arial" w:hAnsi="Arial" w:cs="Arial"/>
          <w:color w:val="000000" w:themeColor="text1"/>
        </w:rPr>
      </w:pPr>
      <w:r>
        <w:rPr>
          <w:rFonts w:ascii="Arial" w:hAnsi="Arial" w:cs="Arial"/>
          <w:color w:val="000000" w:themeColor="text1"/>
        </w:rPr>
        <w:t>Contact Telephone</w:t>
      </w:r>
      <w:r w:rsidR="007B4EBD">
        <w:rPr>
          <w:rFonts w:ascii="Arial" w:hAnsi="Arial" w:cs="Arial"/>
          <w:color w:val="000000" w:themeColor="text1"/>
        </w:rPr>
        <w:t>:</w:t>
      </w:r>
      <w:r>
        <w:rPr>
          <w:rFonts w:ascii="Arial" w:hAnsi="Arial" w:cs="Arial"/>
          <w:color w:val="000000" w:themeColor="text1"/>
        </w:rPr>
        <w:t xml:space="preserve"> _________________________</w:t>
      </w:r>
    </w:p>
    <w:p w14:paraId="6678AFCC" w14:textId="77777777" w:rsidR="00521168" w:rsidRDefault="00521168" w:rsidP="00521168">
      <w:pPr>
        <w:rPr>
          <w:rFonts w:ascii="Arial" w:hAnsi="Arial" w:cs="Arial"/>
          <w:color w:val="000000" w:themeColor="text1"/>
        </w:rPr>
      </w:pPr>
    </w:p>
    <w:p w14:paraId="0C3A9187" w14:textId="77777777" w:rsidR="00521168" w:rsidRDefault="00521168" w:rsidP="00521168">
      <w:pPr>
        <w:rPr>
          <w:rFonts w:ascii="Arial" w:hAnsi="Arial" w:cs="Arial"/>
          <w:color w:val="000000" w:themeColor="text1"/>
        </w:rPr>
      </w:pPr>
    </w:p>
    <w:p w14:paraId="7E67E688" w14:textId="3D4DC1E3" w:rsidR="00521168" w:rsidRDefault="00521168" w:rsidP="00521168">
      <w:pPr>
        <w:rPr>
          <w:rFonts w:ascii="Arial" w:hAnsi="Arial" w:cs="Arial"/>
          <w:color w:val="000000" w:themeColor="text1"/>
        </w:rPr>
      </w:pPr>
      <w:r>
        <w:rPr>
          <w:rFonts w:ascii="Arial" w:hAnsi="Arial" w:cs="Arial"/>
          <w:color w:val="000000" w:themeColor="text1"/>
        </w:rPr>
        <w:t>Contact Email</w:t>
      </w:r>
      <w:r w:rsidR="007B4EBD">
        <w:rPr>
          <w:rFonts w:ascii="Arial" w:hAnsi="Arial" w:cs="Arial"/>
          <w:color w:val="000000" w:themeColor="text1"/>
        </w:rPr>
        <w:t>:</w:t>
      </w:r>
      <w:r>
        <w:rPr>
          <w:rFonts w:ascii="Arial" w:hAnsi="Arial" w:cs="Arial"/>
          <w:color w:val="000000" w:themeColor="text1"/>
        </w:rPr>
        <w:tab/>
        <w:t>_________________________________</w:t>
      </w:r>
    </w:p>
    <w:p w14:paraId="59036AFB" w14:textId="732C1724" w:rsidR="00521168" w:rsidRDefault="00521168" w:rsidP="00521168">
      <w:pPr>
        <w:rPr>
          <w:rFonts w:ascii="Arial" w:hAnsi="Arial" w:cs="Arial"/>
          <w:color w:val="000000" w:themeColor="text1"/>
        </w:rPr>
      </w:pPr>
    </w:p>
    <w:p w14:paraId="7D80B8DC" w14:textId="4E40C8A1" w:rsidR="00521168" w:rsidRDefault="00521168" w:rsidP="00521168">
      <w:pPr>
        <w:rPr>
          <w:rFonts w:ascii="Arial" w:hAnsi="Arial" w:cs="Arial"/>
          <w:color w:val="000000" w:themeColor="text1"/>
        </w:rPr>
      </w:pPr>
    </w:p>
    <w:p w14:paraId="1F98CE1F" w14:textId="00BF1322" w:rsidR="00521168" w:rsidRDefault="00521168" w:rsidP="00521168">
      <w:pPr>
        <w:rPr>
          <w:rFonts w:ascii="Arial" w:hAnsi="Arial" w:cs="Arial"/>
          <w:color w:val="000000" w:themeColor="text1"/>
        </w:rPr>
      </w:pPr>
      <w:r>
        <w:rPr>
          <w:rFonts w:ascii="Arial" w:hAnsi="Arial" w:cs="Arial"/>
          <w:color w:val="000000" w:themeColor="text1"/>
        </w:rPr>
        <w:t>Contact Address</w:t>
      </w:r>
      <w:r w:rsidR="007B4EBD">
        <w:rPr>
          <w:rFonts w:ascii="Arial" w:hAnsi="Arial" w:cs="Arial"/>
          <w:color w:val="000000" w:themeColor="text1"/>
        </w:rPr>
        <w:t>:</w:t>
      </w:r>
      <w:r>
        <w:rPr>
          <w:rFonts w:ascii="Arial" w:hAnsi="Arial" w:cs="Arial"/>
          <w:color w:val="000000" w:themeColor="text1"/>
        </w:rPr>
        <w:tab/>
        <w:t>___________________________________________________</w:t>
      </w:r>
    </w:p>
    <w:p w14:paraId="535671D2" w14:textId="36595BAF" w:rsidR="00521168" w:rsidRDefault="00521168" w:rsidP="00521168">
      <w:pPr>
        <w:rPr>
          <w:rFonts w:ascii="Arial" w:hAnsi="Arial" w:cs="Arial"/>
          <w:color w:val="000000" w:themeColor="text1"/>
        </w:rPr>
      </w:pPr>
    </w:p>
    <w:p w14:paraId="1D1F239D" w14:textId="4EA60C1C" w:rsidR="00521168" w:rsidRDefault="00521168" w:rsidP="00521168">
      <w:pPr>
        <w:rPr>
          <w:rFonts w:ascii="Arial" w:hAnsi="Arial" w:cs="Arial"/>
          <w:color w:val="000000" w:themeColor="text1"/>
        </w:rPr>
      </w:pPr>
    </w:p>
    <w:p w14:paraId="532B725A" w14:textId="7B805FA8" w:rsidR="00521168" w:rsidRDefault="00521168" w:rsidP="00521168">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___________________________________________________</w:t>
      </w:r>
    </w:p>
    <w:p w14:paraId="06E29BC8" w14:textId="3E7F02ED" w:rsidR="00521168" w:rsidRDefault="00521168" w:rsidP="00521168">
      <w:pPr>
        <w:rPr>
          <w:rFonts w:ascii="Arial" w:hAnsi="Arial" w:cs="Arial"/>
          <w:color w:val="000000" w:themeColor="text1"/>
        </w:rPr>
      </w:pPr>
    </w:p>
    <w:p w14:paraId="29A00B93" w14:textId="1BD97736" w:rsidR="00521168" w:rsidRDefault="00521168" w:rsidP="00521168">
      <w:pPr>
        <w:rPr>
          <w:rFonts w:ascii="Arial" w:hAnsi="Arial" w:cs="Arial"/>
          <w:color w:val="000000" w:themeColor="text1"/>
        </w:rPr>
      </w:pPr>
      <w:r>
        <w:rPr>
          <w:rFonts w:ascii="Arial" w:hAnsi="Arial" w:cs="Arial"/>
          <w:color w:val="000000" w:themeColor="text1"/>
        </w:rPr>
        <w:t>Post Code</w:t>
      </w:r>
      <w:r w:rsidR="007B4EBD">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t>___________</w:t>
      </w:r>
    </w:p>
    <w:p w14:paraId="059CA2F8" w14:textId="6524C3A2" w:rsidR="00521168" w:rsidRDefault="00521168" w:rsidP="00521168">
      <w:pPr>
        <w:rPr>
          <w:rFonts w:ascii="Arial" w:hAnsi="Arial" w:cs="Arial"/>
          <w:color w:val="000000" w:themeColor="text1"/>
        </w:rPr>
      </w:pPr>
    </w:p>
    <w:p w14:paraId="4E71F8E4" w14:textId="7AFDFB99" w:rsidR="00521168" w:rsidRDefault="00521168" w:rsidP="00521168">
      <w:pPr>
        <w:rPr>
          <w:rFonts w:ascii="Arial" w:hAnsi="Arial" w:cs="Arial"/>
          <w:color w:val="000000" w:themeColor="text1"/>
        </w:rPr>
      </w:pPr>
    </w:p>
    <w:p w14:paraId="2A208E2C" w14:textId="10A81926" w:rsidR="00521168" w:rsidRDefault="00521168" w:rsidP="00521168">
      <w:pPr>
        <w:rPr>
          <w:rFonts w:ascii="Arial" w:hAnsi="Arial" w:cs="Arial"/>
          <w:color w:val="000000" w:themeColor="text1"/>
        </w:rPr>
      </w:pPr>
      <w:r>
        <w:rPr>
          <w:rFonts w:ascii="Arial" w:hAnsi="Arial" w:cs="Arial"/>
          <w:color w:val="000000" w:themeColor="text1"/>
        </w:rPr>
        <w:t>Proposed Date of Service</w:t>
      </w:r>
      <w:r w:rsidR="007B4EBD">
        <w:rPr>
          <w:rFonts w:ascii="Arial" w:hAnsi="Arial" w:cs="Arial"/>
          <w:color w:val="000000" w:themeColor="text1"/>
        </w:rPr>
        <w:t>:</w:t>
      </w:r>
      <w:r>
        <w:rPr>
          <w:rFonts w:ascii="Arial" w:hAnsi="Arial" w:cs="Arial"/>
          <w:color w:val="000000" w:themeColor="text1"/>
        </w:rPr>
        <w:tab/>
        <w:t>____/____/______</w:t>
      </w:r>
    </w:p>
    <w:p w14:paraId="501DED1B" w14:textId="271DF9C7" w:rsidR="00521168" w:rsidRDefault="00521168" w:rsidP="00521168">
      <w:pPr>
        <w:rPr>
          <w:rFonts w:ascii="Arial" w:hAnsi="Arial" w:cs="Arial"/>
          <w:color w:val="000000" w:themeColor="text1"/>
        </w:rPr>
      </w:pPr>
    </w:p>
    <w:p w14:paraId="44042062" w14:textId="6D5B2850" w:rsidR="00521168" w:rsidRDefault="00521168" w:rsidP="00521168">
      <w:pPr>
        <w:rPr>
          <w:rFonts w:ascii="Arial" w:hAnsi="Arial" w:cs="Arial"/>
          <w:color w:val="000000" w:themeColor="text1"/>
        </w:rPr>
      </w:pPr>
    </w:p>
    <w:p w14:paraId="74027FA2" w14:textId="57EBEB20" w:rsidR="00521168" w:rsidRDefault="00521168" w:rsidP="00521168">
      <w:pPr>
        <w:rPr>
          <w:rFonts w:ascii="Arial" w:hAnsi="Arial" w:cs="Arial"/>
          <w:color w:val="000000" w:themeColor="text1"/>
        </w:rPr>
      </w:pPr>
      <w:r>
        <w:rPr>
          <w:rFonts w:ascii="Arial" w:hAnsi="Arial" w:cs="Arial"/>
          <w:color w:val="000000" w:themeColor="text1"/>
        </w:rPr>
        <w:t>Proposed Location of Service</w:t>
      </w:r>
      <w:r w:rsidR="007B4EBD">
        <w:rPr>
          <w:rFonts w:ascii="Arial" w:hAnsi="Arial" w:cs="Arial"/>
          <w:color w:val="000000" w:themeColor="text1"/>
        </w:rPr>
        <w:t>:</w:t>
      </w:r>
      <w:r>
        <w:rPr>
          <w:rFonts w:ascii="Arial" w:hAnsi="Arial" w:cs="Arial"/>
          <w:color w:val="000000" w:themeColor="text1"/>
        </w:rPr>
        <w:t xml:space="preserve">  ____________________________________________</w:t>
      </w:r>
    </w:p>
    <w:p w14:paraId="7613B62E" w14:textId="6D410CA7" w:rsidR="00521168" w:rsidRDefault="00521168" w:rsidP="00521168">
      <w:pPr>
        <w:rPr>
          <w:rFonts w:ascii="Arial" w:hAnsi="Arial" w:cs="Arial"/>
          <w:color w:val="000000" w:themeColor="text1"/>
        </w:rPr>
      </w:pPr>
    </w:p>
    <w:p w14:paraId="738F4BF0" w14:textId="5B613E55" w:rsidR="00521168" w:rsidRDefault="00521168" w:rsidP="00521168">
      <w:pPr>
        <w:rPr>
          <w:rFonts w:ascii="Arial" w:hAnsi="Arial" w:cs="Arial"/>
          <w:color w:val="000000" w:themeColor="text1"/>
        </w:rPr>
      </w:pPr>
    </w:p>
    <w:p w14:paraId="3CA11E5E" w14:textId="584C52D6" w:rsidR="00521168" w:rsidRDefault="007B4EBD" w:rsidP="00521168">
      <w:pPr>
        <w:rPr>
          <w:rFonts w:ascii="Arial" w:hAnsi="Arial" w:cs="Arial"/>
          <w:color w:val="000000" w:themeColor="text1"/>
        </w:rPr>
      </w:pPr>
      <w:r>
        <w:rPr>
          <w:rFonts w:ascii="Arial" w:hAnsi="Arial" w:cs="Arial"/>
          <w:color w:val="000000" w:themeColor="text1"/>
        </w:rPr>
        <w:t>Package:</w:t>
      </w:r>
      <w:r>
        <w:rPr>
          <w:rFonts w:ascii="Arial" w:hAnsi="Arial" w:cs="Arial"/>
          <w:color w:val="000000" w:themeColor="text1"/>
        </w:rPr>
        <w:tab/>
      </w:r>
      <w:r>
        <w:rPr>
          <w:rFonts w:ascii="Arial" w:hAnsi="Arial" w:cs="Arial"/>
          <w:color w:val="000000" w:themeColor="text1"/>
        </w:rPr>
        <w:tab/>
        <w:t>Highlight / Featurette / Feature / Other</w:t>
      </w:r>
    </w:p>
    <w:p w14:paraId="08ABC96E" w14:textId="415B405A" w:rsidR="007B4EBD" w:rsidRDefault="007B4EBD" w:rsidP="00521168">
      <w:pPr>
        <w:rPr>
          <w:rFonts w:ascii="Arial" w:hAnsi="Arial" w:cs="Arial"/>
          <w:color w:val="000000" w:themeColor="text1"/>
        </w:rPr>
      </w:pPr>
    </w:p>
    <w:p w14:paraId="64C089CB" w14:textId="73A6926D" w:rsidR="007B4EBD" w:rsidRDefault="007B4EBD" w:rsidP="00521168">
      <w:pPr>
        <w:rPr>
          <w:rFonts w:ascii="Arial" w:hAnsi="Arial" w:cs="Arial"/>
          <w:color w:val="000000" w:themeColor="text1"/>
        </w:rPr>
      </w:pPr>
      <w:r>
        <w:rPr>
          <w:rFonts w:ascii="Arial" w:hAnsi="Arial" w:cs="Arial"/>
          <w:color w:val="000000" w:themeColor="text1"/>
        </w:rPr>
        <w:t xml:space="preserve">Agreed Fee: </w:t>
      </w:r>
      <w:r>
        <w:rPr>
          <w:rFonts w:ascii="Arial" w:hAnsi="Arial" w:cs="Arial"/>
          <w:color w:val="000000" w:themeColor="text1"/>
        </w:rPr>
        <w:tab/>
      </w:r>
      <w:r>
        <w:rPr>
          <w:rFonts w:ascii="Arial" w:hAnsi="Arial" w:cs="Arial"/>
          <w:color w:val="000000" w:themeColor="text1"/>
        </w:rPr>
        <w:tab/>
        <w:t>__________</w:t>
      </w:r>
    </w:p>
    <w:p w14:paraId="4A28349D" w14:textId="03774939" w:rsidR="007B4EBD" w:rsidRDefault="007B4EBD" w:rsidP="00521168">
      <w:pPr>
        <w:rPr>
          <w:rFonts w:ascii="Arial" w:hAnsi="Arial" w:cs="Arial"/>
          <w:color w:val="000000" w:themeColor="text1"/>
        </w:rPr>
      </w:pPr>
    </w:p>
    <w:p w14:paraId="1240CF8D" w14:textId="4A3E0DCE" w:rsidR="007B4EBD" w:rsidRDefault="007B4EBD" w:rsidP="00521168">
      <w:pPr>
        <w:rPr>
          <w:rFonts w:ascii="Arial" w:hAnsi="Arial" w:cs="Arial"/>
          <w:color w:val="000000" w:themeColor="text1"/>
        </w:rPr>
      </w:pPr>
      <w:r>
        <w:rPr>
          <w:rFonts w:ascii="Arial" w:hAnsi="Arial" w:cs="Arial"/>
          <w:color w:val="000000" w:themeColor="text1"/>
        </w:rPr>
        <w:t xml:space="preserve">Deposit Payable: </w:t>
      </w:r>
      <w:r>
        <w:rPr>
          <w:rFonts w:ascii="Arial" w:hAnsi="Arial" w:cs="Arial"/>
          <w:color w:val="000000" w:themeColor="text1"/>
        </w:rPr>
        <w:tab/>
        <w:t>__________</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Paid / Unpaid</w:t>
      </w:r>
    </w:p>
    <w:p w14:paraId="49A46456" w14:textId="42AA228A" w:rsidR="007B4EBD" w:rsidRDefault="007B4EBD" w:rsidP="00521168">
      <w:pPr>
        <w:rPr>
          <w:rFonts w:ascii="Arial" w:hAnsi="Arial" w:cs="Arial"/>
          <w:color w:val="000000" w:themeColor="text1"/>
        </w:rPr>
      </w:pPr>
    </w:p>
    <w:p w14:paraId="13FBE62C" w14:textId="77777777" w:rsidR="007B4EBD" w:rsidRDefault="007B4EBD" w:rsidP="00521168">
      <w:pPr>
        <w:rPr>
          <w:rFonts w:ascii="Arial" w:hAnsi="Arial" w:cs="Arial"/>
          <w:color w:val="000000" w:themeColor="text1"/>
        </w:rPr>
      </w:pPr>
    </w:p>
    <w:p w14:paraId="79C9BCE1" w14:textId="77777777" w:rsidR="00521168" w:rsidRDefault="00521168" w:rsidP="00521168">
      <w:pPr>
        <w:rPr>
          <w:rFonts w:ascii="Arial" w:hAnsi="Arial" w:cs="Arial"/>
          <w:color w:val="000000" w:themeColor="text1"/>
        </w:rPr>
      </w:pPr>
    </w:p>
    <w:p w14:paraId="0A1AFA57" w14:textId="0D80FC59" w:rsidR="00521168" w:rsidRPr="00521168" w:rsidRDefault="00521168" w:rsidP="00521168">
      <w:pPr>
        <w:rPr>
          <w:rFonts w:ascii="Arial" w:hAnsi="Arial" w:cs="Arial"/>
          <w:color w:val="000000" w:themeColor="text1"/>
          <w:sz w:val="44"/>
          <w:szCs w:val="44"/>
        </w:rPr>
      </w:pPr>
      <w:r>
        <w:rPr>
          <w:rFonts w:ascii="Arial" w:hAnsi="Arial" w:cs="Arial"/>
          <w:color w:val="000000" w:themeColor="text1"/>
          <w:sz w:val="44"/>
          <w:szCs w:val="44"/>
        </w:rPr>
        <w:br w:type="page"/>
      </w:r>
    </w:p>
    <w:p w14:paraId="790A8D13" w14:textId="76ED9052" w:rsidR="00336A15" w:rsidRPr="005C427B" w:rsidRDefault="0021735E" w:rsidP="00920FC7">
      <w:pPr>
        <w:pStyle w:val="Title"/>
        <w:rPr>
          <w:rFonts w:ascii="Arial" w:hAnsi="Arial" w:cs="Arial"/>
          <w:color w:val="000000" w:themeColor="text1"/>
          <w:sz w:val="44"/>
          <w:szCs w:val="44"/>
        </w:rPr>
      </w:pPr>
      <w:r w:rsidRPr="005C427B">
        <w:rPr>
          <w:rFonts w:ascii="Arial" w:hAnsi="Arial" w:cs="Arial"/>
          <w:color w:val="000000" w:themeColor="text1"/>
          <w:sz w:val="44"/>
          <w:szCs w:val="44"/>
        </w:rPr>
        <w:lastRenderedPageBreak/>
        <w:t xml:space="preserve">TERMS OF </w:t>
      </w:r>
      <w:r w:rsidR="003E537F" w:rsidRPr="005C427B">
        <w:rPr>
          <w:rFonts w:ascii="Arial" w:hAnsi="Arial" w:cs="Arial"/>
          <w:color w:val="000000" w:themeColor="text1"/>
          <w:sz w:val="44"/>
          <w:szCs w:val="44"/>
        </w:rPr>
        <w:t>SERVICE</w:t>
      </w:r>
    </w:p>
    <w:p w14:paraId="71005E7E" w14:textId="77777777" w:rsidR="005A2F78" w:rsidRPr="005C427B" w:rsidRDefault="005A2F78" w:rsidP="005A2F78">
      <w:pPr>
        <w:jc w:val="center"/>
        <w:rPr>
          <w:rFonts w:ascii="Arial" w:hAnsi="Arial" w:cs="Arial"/>
          <w:b/>
          <w:bCs/>
          <w:color w:val="000000" w:themeColor="text1"/>
          <w:sz w:val="22"/>
          <w:szCs w:val="22"/>
        </w:rPr>
      </w:pPr>
    </w:p>
    <w:p w14:paraId="7560D794" w14:textId="1F3B374A" w:rsidR="005B1073" w:rsidRPr="001009D1" w:rsidRDefault="005C427B" w:rsidP="005B1073">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 xml:space="preserve">Introduction. </w:t>
      </w:r>
    </w:p>
    <w:p w14:paraId="1B358517" w14:textId="77777777" w:rsidR="005B1073" w:rsidRPr="00B526FA" w:rsidRDefault="005B1073" w:rsidP="005B1073">
      <w:pPr>
        <w:rPr>
          <w:rFonts w:ascii="Arial" w:hAnsi="Arial" w:cs="Arial"/>
          <w:color w:val="000000" w:themeColor="text1"/>
          <w:lang w:val="en-GB" w:eastAsia="en-GB"/>
        </w:rPr>
      </w:pPr>
    </w:p>
    <w:p w14:paraId="34DCD8AE" w14:textId="2F694933" w:rsidR="005C427B" w:rsidRPr="00B526FA" w:rsidRDefault="005C427B" w:rsidP="005B1073">
      <w:pPr>
        <w:rPr>
          <w:rFonts w:ascii="Arial" w:hAnsi="Arial" w:cs="Arial"/>
          <w:color w:val="000000" w:themeColor="text1"/>
          <w:lang w:val="en-GB" w:eastAsia="en-GB"/>
        </w:rPr>
      </w:pPr>
      <w:r w:rsidRPr="00B526FA">
        <w:rPr>
          <w:rFonts w:ascii="Arial" w:hAnsi="Arial" w:cs="Arial"/>
          <w:color w:val="000000" w:themeColor="text1"/>
          <w:lang w:val="en-GB" w:eastAsia="en-GB"/>
        </w:rPr>
        <w:t xml:space="preserve">This contract is formed between yourself (referred to in the Terms &amp; Conditions as "the </w:t>
      </w:r>
      <w:r w:rsidR="00684567">
        <w:rPr>
          <w:rFonts w:ascii="Arial" w:hAnsi="Arial" w:cs="Arial"/>
          <w:color w:val="000000" w:themeColor="text1"/>
          <w:lang w:val="en-GB" w:eastAsia="en-GB"/>
        </w:rPr>
        <w:t>C</w:t>
      </w:r>
      <w:r w:rsidRPr="00B526FA">
        <w:rPr>
          <w:rFonts w:ascii="Arial" w:hAnsi="Arial" w:cs="Arial"/>
          <w:color w:val="000000" w:themeColor="text1"/>
          <w:lang w:val="en-GB" w:eastAsia="en-GB"/>
        </w:rPr>
        <w:t>ustomer") &amp; Maulkerson Cinematics once the Booking Fee (min deposit of 10%) has been received. The Product or Service shall mean any product or service that is provided by Maulkerson Cinematics to the Customer. These conditions do not affect your statutory rights.</w:t>
      </w:r>
    </w:p>
    <w:p w14:paraId="177168F3" w14:textId="77777777" w:rsidR="005C427B" w:rsidRPr="00B526FA" w:rsidRDefault="005C427B" w:rsidP="005C427B">
      <w:pPr>
        <w:rPr>
          <w:rFonts w:ascii="Arial" w:hAnsi="Arial" w:cs="Arial"/>
          <w:color w:val="000000" w:themeColor="text1"/>
          <w:lang w:val="en-GB" w:eastAsia="en-GB"/>
        </w:rPr>
      </w:pPr>
    </w:p>
    <w:p w14:paraId="09926E1F" w14:textId="01CF6FBA" w:rsidR="005B1073" w:rsidRPr="001009D1" w:rsidRDefault="005B1073" w:rsidP="005B1073">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Supply</w:t>
      </w:r>
    </w:p>
    <w:p w14:paraId="0DFDEE4B" w14:textId="77777777" w:rsidR="001009D1" w:rsidRPr="00B526FA" w:rsidRDefault="001009D1" w:rsidP="001009D1">
      <w:pPr>
        <w:pStyle w:val="ListParagraph"/>
        <w:rPr>
          <w:rFonts w:ascii="Arial" w:hAnsi="Arial" w:cs="Arial"/>
          <w:color w:val="000000" w:themeColor="text1"/>
          <w:lang w:val="en-GB" w:eastAsia="en-GB"/>
        </w:rPr>
      </w:pPr>
    </w:p>
    <w:p w14:paraId="74D3EEAB" w14:textId="768FE6B4" w:rsidR="005C427B" w:rsidRPr="00B526FA" w:rsidRDefault="005B1073" w:rsidP="005B1073">
      <w:pPr>
        <w:rPr>
          <w:rFonts w:ascii="Arial" w:hAnsi="Arial" w:cs="Arial"/>
          <w:color w:val="000000" w:themeColor="text1"/>
          <w:lang w:val="en-GB" w:eastAsia="en-GB"/>
        </w:rPr>
      </w:pPr>
      <w:r w:rsidRPr="00B526FA">
        <w:rPr>
          <w:rFonts w:ascii="Arial" w:hAnsi="Arial" w:cs="Arial"/>
          <w:color w:val="000000" w:themeColor="text1"/>
          <w:lang w:val="en-GB" w:eastAsia="en-GB"/>
        </w:rPr>
        <w:t>Maulkerson Cinematics</w:t>
      </w:r>
      <w:r w:rsidR="005C427B" w:rsidRPr="00B526FA">
        <w:rPr>
          <w:rFonts w:ascii="Arial" w:hAnsi="Arial" w:cs="Arial"/>
          <w:color w:val="000000" w:themeColor="text1"/>
          <w:lang w:val="en-GB" w:eastAsia="en-GB"/>
        </w:rPr>
        <w:t xml:space="preserve"> agrees to supply the product(s) or service(s) to the Customer as detailed in the Order and according to the terms and conditions of this contract.</w:t>
      </w:r>
    </w:p>
    <w:p w14:paraId="70A89205" w14:textId="6ABC05F9" w:rsidR="005B1073" w:rsidRPr="00B526FA" w:rsidRDefault="005B1073" w:rsidP="005C427B">
      <w:pPr>
        <w:rPr>
          <w:rFonts w:ascii="Arial" w:hAnsi="Arial" w:cs="Arial"/>
          <w:color w:val="000000" w:themeColor="text1"/>
          <w:lang w:val="en-GB" w:eastAsia="en-GB"/>
        </w:rPr>
      </w:pPr>
      <w:r w:rsidRPr="00B526FA">
        <w:rPr>
          <w:rFonts w:ascii="Arial" w:hAnsi="Arial" w:cs="Arial"/>
          <w:color w:val="000000" w:themeColor="text1"/>
          <w:lang w:val="en-GB" w:eastAsia="en-GB"/>
        </w:rPr>
        <w:t>The maximum specified turnaround time for products is 8 weeks from the date of f</w:t>
      </w:r>
      <w:r w:rsidR="00FA3F88">
        <w:rPr>
          <w:rFonts w:ascii="Arial" w:hAnsi="Arial" w:cs="Arial"/>
          <w:color w:val="000000" w:themeColor="text1"/>
          <w:lang w:val="en-GB" w:eastAsia="en-GB"/>
        </w:rPr>
        <w:t>inal payment</w:t>
      </w:r>
      <w:r w:rsidRPr="00B526FA">
        <w:rPr>
          <w:rFonts w:ascii="Arial" w:hAnsi="Arial" w:cs="Arial"/>
          <w:color w:val="000000" w:themeColor="text1"/>
          <w:lang w:val="en-GB" w:eastAsia="en-GB"/>
        </w:rPr>
        <w:t>.</w:t>
      </w:r>
      <w:r w:rsidR="00FA3F88">
        <w:rPr>
          <w:rFonts w:ascii="Arial" w:hAnsi="Arial" w:cs="Arial"/>
          <w:color w:val="000000" w:themeColor="text1"/>
          <w:lang w:val="en-GB" w:eastAsia="en-GB"/>
        </w:rPr>
        <w:t xml:space="preserve"> Production will not begin until all payments have been received.</w:t>
      </w:r>
    </w:p>
    <w:p w14:paraId="0177FF66" w14:textId="77777777" w:rsidR="005C427B" w:rsidRPr="00B526FA" w:rsidRDefault="005C427B" w:rsidP="005C427B">
      <w:pPr>
        <w:rPr>
          <w:rFonts w:ascii="Arial" w:hAnsi="Arial" w:cs="Arial"/>
          <w:color w:val="000000" w:themeColor="text1"/>
          <w:lang w:val="en-GB" w:eastAsia="en-GB"/>
        </w:rPr>
      </w:pPr>
    </w:p>
    <w:p w14:paraId="094EE6EE" w14:textId="61AB5DCE" w:rsidR="00A64E41" w:rsidRPr="001009D1" w:rsidRDefault="005C427B" w:rsidP="00A64E4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Rights Reserve</w:t>
      </w:r>
      <w:r w:rsidR="00A64E41" w:rsidRPr="001009D1">
        <w:rPr>
          <w:rFonts w:ascii="Arial" w:hAnsi="Arial" w:cs="Arial"/>
          <w:b/>
          <w:bCs/>
          <w:color w:val="000000" w:themeColor="text1"/>
          <w:lang w:val="en-GB" w:eastAsia="en-GB"/>
        </w:rPr>
        <w:t>d</w:t>
      </w:r>
    </w:p>
    <w:p w14:paraId="063A9F47" w14:textId="77777777" w:rsidR="001009D1" w:rsidRPr="00A64E41" w:rsidRDefault="001009D1" w:rsidP="001009D1">
      <w:pPr>
        <w:pStyle w:val="ListParagraph"/>
        <w:rPr>
          <w:rFonts w:ascii="Arial" w:hAnsi="Arial" w:cs="Arial"/>
          <w:color w:val="000000" w:themeColor="text1"/>
          <w:lang w:val="en-GB" w:eastAsia="en-GB"/>
        </w:rPr>
      </w:pPr>
    </w:p>
    <w:p w14:paraId="738DA778" w14:textId="7B32F560" w:rsidR="005C427B" w:rsidRPr="00B526FA" w:rsidRDefault="005C427B" w:rsidP="005B1073">
      <w:pPr>
        <w:rPr>
          <w:rFonts w:ascii="Arial" w:hAnsi="Arial" w:cs="Arial"/>
          <w:color w:val="000000" w:themeColor="text1"/>
          <w:lang w:val="en-GB" w:eastAsia="en-GB"/>
        </w:rPr>
      </w:pPr>
      <w:r w:rsidRPr="00B526FA">
        <w:rPr>
          <w:rFonts w:ascii="Arial" w:hAnsi="Arial" w:cs="Arial"/>
          <w:color w:val="000000" w:themeColor="text1"/>
          <w:lang w:val="en-GB" w:eastAsia="en-GB"/>
        </w:rPr>
        <w:t xml:space="preserve">Should </w:t>
      </w:r>
      <w:r w:rsidR="005B1073" w:rsidRPr="00B526FA">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choose not to enforce any or all of these conditions</w:t>
      </w:r>
      <w:r w:rsidR="002B7D57">
        <w:rPr>
          <w:rFonts w:ascii="Arial" w:hAnsi="Arial" w:cs="Arial"/>
          <w:color w:val="000000" w:themeColor="text1"/>
          <w:lang w:val="en-GB" w:eastAsia="en-GB"/>
        </w:rPr>
        <w:t>, i</w:t>
      </w:r>
      <w:r w:rsidRPr="00B526FA">
        <w:rPr>
          <w:rFonts w:ascii="Arial" w:hAnsi="Arial" w:cs="Arial"/>
          <w:color w:val="000000" w:themeColor="text1"/>
          <w:lang w:val="en-GB" w:eastAsia="en-GB"/>
        </w:rPr>
        <w:t xml:space="preserve">t should not be interpreted as a waiver of any of the Company’s rights. By providing </w:t>
      </w:r>
      <w:r w:rsidR="005B1073" w:rsidRPr="00B526FA">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with an Order, the Customer accepts these terms and conditions.</w:t>
      </w:r>
    </w:p>
    <w:p w14:paraId="1C5EA860" w14:textId="77777777" w:rsidR="005C427B" w:rsidRPr="001009D1" w:rsidRDefault="005C427B" w:rsidP="005C427B">
      <w:pPr>
        <w:rPr>
          <w:rFonts w:ascii="Arial" w:hAnsi="Arial" w:cs="Arial"/>
          <w:b/>
          <w:bCs/>
          <w:color w:val="000000" w:themeColor="text1"/>
          <w:lang w:val="en-GB" w:eastAsia="en-GB"/>
        </w:rPr>
      </w:pPr>
    </w:p>
    <w:p w14:paraId="2D916F16" w14:textId="11FD0870" w:rsidR="00A64E41" w:rsidRPr="001009D1" w:rsidRDefault="005C427B" w:rsidP="00A64E4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 xml:space="preserve">Payment </w:t>
      </w:r>
    </w:p>
    <w:p w14:paraId="33397985" w14:textId="77777777" w:rsidR="001009D1" w:rsidRPr="00A64E41" w:rsidRDefault="001009D1" w:rsidP="001009D1">
      <w:pPr>
        <w:pStyle w:val="ListParagraph"/>
        <w:rPr>
          <w:rFonts w:ascii="Arial" w:hAnsi="Arial" w:cs="Arial"/>
          <w:color w:val="000000" w:themeColor="text1"/>
          <w:lang w:val="en-GB" w:eastAsia="en-GB"/>
        </w:rPr>
      </w:pPr>
    </w:p>
    <w:p w14:paraId="766E1A9A" w14:textId="20E810FD" w:rsidR="005C427B" w:rsidRPr="00A64E41" w:rsidRDefault="00FA3F88" w:rsidP="00A64E41">
      <w:pPr>
        <w:rPr>
          <w:rFonts w:ascii="Arial" w:hAnsi="Arial" w:cs="Arial"/>
          <w:color w:val="000000" w:themeColor="text1"/>
          <w:lang w:val="en-GB" w:eastAsia="en-GB"/>
        </w:rPr>
      </w:pPr>
      <w:r>
        <w:rPr>
          <w:rFonts w:ascii="Arial" w:hAnsi="Arial" w:cs="Arial"/>
          <w:color w:val="000000" w:themeColor="text1"/>
          <w:lang w:val="en-GB" w:eastAsia="en-GB"/>
        </w:rPr>
        <w:t>Maulkerson Cinematics</w:t>
      </w:r>
      <w:r w:rsidR="005C427B" w:rsidRPr="00A64E41">
        <w:rPr>
          <w:rFonts w:ascii="Arial" w:hAnsi="Arial" w:cs="Arial"/>
          <w:color w:val="000000" w:themeColor="text1"/>
          <w:lang w:val="en-GB" w:eastAsia="en-GB"/>
        </w:rPr>
        <w:t xml:space="preserve"> shall issue an invoice to the Customer in respect of products or services supplied, or to be supplied</w:t>
      </w:r>
      <w:r>
        <w:rPr>
          <w:rFonts w:ascii="Arial" w:hAnsi="Arial" w:cs="Arial"/>
          <w:color w:val="000000" w:themeColor="text1"/>
          <w:lang w:val="en-GB" w:eastAsia="en-GB"/>
        </w:rPr>
        <w:t xml:space="preserve">. A booking confirmation </w:t>
      </w:r>
      <w:r w:rsidRPr="00291444">
        <w:rPr>
          <w:rFonts w:ascii="Arial" w:hAnsi="Arial" w:cs="Arial"/>
          <w:b/>
          <w:bCs/>
          <w:color w:val="000000" w:themeColor="text1"/>
          <w:lang w:val="en-GB" w:eastAsia="en-GB"/>
        </w:rPr>
        <w:t>deposit</w:t>
      </w:r>
      <w:r>
        <w:rPr>
          <w:rFonts w:ascii="Arial" w:hAnsi="Arial" w:cs="Arial"/>
          <w:color w:val="000000" w:themeColor="text1"/>
          <w:lang w:val="en-GB" w:eastAsia="en-GB"/>
        </w:rPr>
        <w:t xml:space="preserve"> of 10% of the agreed fee must be paid in full to secure the service date. A further payment of 40% is required</w:t>
      </w:r>
      <w:r w:rsidR="00291444">
        <w:rPr>
          <w:rFonts w:ascii="Arial" w:hAnsi="Arial" w:cs="Arial"/>
          <w:color w:val="000000" w:themeColor="text1"/>
          <w:lang w:val="en-GB" w:eastAsia="en-GB"/>
        </w:rPr>
        <w:t xml:space="preserve"> for </w:t>
      </w:r>
      <w:r w:rsidR="00291444" w:rsidRPr="00291444">
        <w:rPr>
          <w:rFonts w:ascii="Arial" w:hAnsi="Arial" w:cs="Arial"/>
          <w:b/>
          <w:bCs/>
          <w:color w:val="000000" w:themeColor="text1"/>
          <w:lang w:val="en-GB" w:eastAsia="en-GB"/>
        </w:rPr>
        <w:t>filming</w:t>
      </w:r>
      <w:r>
        <w:rPr>
          <w:rFonts w:ascii="Arial" w:hAnsi="Arial" w:cs="Arial"/>
          <w:color w:val="000000" w:themeColor="text1"/>
          <w:lang w:val="en-GB" w:eastAsia="en-GB"/>
        </w:rPr>
        <w:t xml:space="preserve"> no later than two weeks prior to the service date. A final settlement of 50% is required after the service date for </w:t>
      </w:r>
      <w:r w:rsidRPr="00291444">
        <w:rPr>
          <w:rFonts w:ascii="Arial" w:hAnsi="Arial" w:cs="Arial"/>
          <w:b/>
          <w:bCs/>
          <w:color w:val="000000" w:themeColor="text1"/>
          <w:lang w:val="en-GB" w:eastAsia="en-GB"/>
        </w:rPr>
        <w:t>production</w:t>
      </w:r>
      <w:r>
        <w:rPr>
          <w:rFonts w:ascii="Arial" w:hAnsi="Arial" w:cs="Arial"/>
          <w:color w:val="000000" w:themeColor="text1"/>
          <w:lang w:val="en-GB" w:eastAsia="en-GB"/>
        </w:rPr>
        <w:t xml:space="preserve"> to begin.</w:t>
      </w:r>
      <w:r w:rsidR="00C03880">
        <w:rPr>
          <w:rFonts w:ascii="Arial" w:hAnsi="Arial" w:cs="Arial"/>
          <w:color w:val="000000" w:themeColor="text1"/>
          <w:lang w:val="en-GB" w:eastAsia="en-GB"/>
        </w:rPr>
        <w:t xml:space="preserve"> At each stage all payments made are non-refundable unless due to extreme circumstances as defined by Maulkerson Cinematics on a case-by-case basis</w:t>
      </w:r>
      <w:r w:rsidR="002B7D57">
        <w:rPr>
          <w:rFonts w:ascii="Arial" w:hAnsi="Arial" w:cs="Arial"/>
          <w:color w:val="000000" w:themeColor="text1"/>
          <w:lang w:val="en-GB" w:eastAsia="en-GB"/>
        </w:rPr>
        <w:t xml:space="preserve"> (Section 13)</w:t>
      </w:r>
      <w:r w:rsidR="00C03880">
        <w:rPr>
          <w:rFonts w:ascii="Arial" w:hAnsi="Arial" w:cs="Arial"/>
          <w:color w:val="000000" w:themeColor="text1"/>
          <w:lang w:val="en-GB" w:eastAsia="en-GB"/>
        </w:rPr>
        <w:t xml:space="preserve">. </w:t>
      </w:r>
    </w:p>
    <w:p w14:paraId="78FF7AD5" w14:textId="77777777" w:rsidR="005C427B" w:rsidRPr="001009D1" w:rsidRDefault="005C427B" w:rsidP="005C427B">
      <w:pPr>
        <w:rPr>
          <w:rFonts w:ascii="Arial" w:hAnsi="Arial" w:cs="Arial"/>
          <w:b/>
          <w:bCs/>
          <w:color w:val="000000" w:themeColor="text1"/>
          <w:lang w:val="en-GB" w:eastAsia="en-GB"/>
        </w:rPr>
      </w:pPr>
    </w:p>
    <w:p w14:paraId="3E9116B1" w14:textId="13B4C7D7" w:rsidR="001009D1" w:rsidRPr="001009D1" w:rsidRDefault="005C427B"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 xml:space="preserve">Health &amp; Safety </w:t>
      </w:r>
    </w:p>
    <w:p w14:paraId="563A3FF7" w14:textId="77777777" w:rsidR="001009D1" w:rsidRDefault="001009D1" w:rsidP="001009D1">
      <w:pPr>
        <w:rPr>
          <w:rFonts w:ascii="Arial" w:hAnsi="Arial" w:cs="Arial"/>
          <w:color w:val="000000" w:themeColor="text1"/>
          <w:lang w:val="en-GB" w:eastAsia="en-GB"/>
        </w:rPr>
      </w:pPr>
    </w:p>
    <w:p w14:paraId="7C182500" w14:textId="417C3CEE" w:rsidR="005C427B" w:rsidRPr="001009D1" w:rsidRDefault="00FA3F88" w:rsidP="001009D1">
      <w:pPr>
        <w:rPr>
          <w:rFonts w:ascii="Arial" w:hAnsi="Arial" w:cs="Arial"/>
          <w:color w:val="000000" w:themeColor="text1"/>
          <w:lang w:val="en-GB" w:eastAsia="en-GB"/>
        </w:rPr>
      </w:pPr>
      <w:r w:rsidRPr="001009D1">
        <w:rPr>
          <w:rFonts w:ascii="Arial" w:hAnsi="Arial" w:cs="Arial"/>
          <w:color w:val="000000" w:themeColor="text1"/>
          <w:lang w:val="en-GB" w:eastAsia="en-GB"/>
        </w:rPr>
        <w:t>Maulkerson Cinematics</w:t>
      </w:r>
      <w:r w:rsidR="005C427B" w:rsidRPr="001009D1">
        <w:rPr>
          <w:rFonts w:ascii="Arial" w:hAnsi="Arial" w:cs="Arial"/>
          <w:color w:val="000000" w:themeColor="text1"/>
          <w:lang w:val="en-GB" w:eastAsia="en-GB"/>
        </w:rPr>
        <w:t xml:space="preserve"> &amp; the Customer will act in accordance with all relevant health and safety requirements in order to provide the product(s) or servic</w:t>
      </w:r>
      <w:r w:rsidR="005B1073" w:rsidRPr="001009D1">
        <w:rPr>
          <w:rFonts w:ascii="Arial" w:hAnsi="Arial" w:cs="Arial"/>
          <w:color w:val="000000" w:themeColor="text1"/>
          <w:lang w:val="en-GB" w:eastAsia="en-GB"/>
        </w:rPr>
        <w:t>e(s) under valid public liability insurance</w:t>
      </w:r>
    </w:p>
    <w:p w14:paraId="4550794B" w14:textId="77777777" w:rsidR="005C427B" w:rsidRPr="001009D1" w:rsidRDefault="005C427B" w:rsidP="005C427B">
      <w:pPr>
        <w:rPr>
          <w:rFonts w:ascii="Arial" w:hAnsi="Arial" w:cs="Arial"/>
          <w:b/>
          <w:bCs/>
          <w:color w:val="000000" w:themeColor="text1"/>
          <w:lang w:val="en-GB" w:eastAsia="en-GB"/>
        </w:rPr>
      </w:pPr>
    </w:p>
    <w:p w14:paraId="3F67721F" w14:textId="7E91DEAF" w:rsidR="001009D1" w:rsidRPr="001009D1" w:rsidRDefault="005C427B"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Creative Brief</w:t>
      </w:r>
    </w:p>
    <w:p w14:paraId="0FE88A04" w14:textId="77777777" w:rsidR="001009D1" w:rsidRDefault="001009D1" w:rsidP="001009D1">
      <w:pPr>
        <w:rPr>
          <w:rFonts w:ascii="Arial" w:hAnsi="Arial" w:cs="Arial"/>
          <w:color w:val="000000" w:themeColor="text1"/>
          <w:lang w:val="en-GB" w:eastAsia="en-GB"/>
        </w:rPr>
      </w:pPr>
    </w:p>
    <w:p w14:paraId="3B4A1BAC" w14:textId="0E55E2C0" w:rsidR="005C427B" w:rsidRPr="001009D1" w:rsidRDefault="005C427B" w:rsidP="001009D1">
      <w:pPr>
        <w:rPr>
          <w:rFonts w:ascii="Arial" w:hAnsi="Arial" w:cs="Arial"/>
          <w:color w:val="000000" w:themeColor="text1"/>
          <w:lang w:val="en-GB" w:eastAsia="en-GB"/>
        </w:rPr>
      </w:pPr>
      <w:r w:rsidRPr="001009D1">
        <w:rPr>
          <w:rFonts w:ascii="Arial" w:hAnsi="Arial" w:cs="Arial"/>
          <w:color w:val="000000" w:themeColor="text1"/>
          <w:lang w:val="en-GB" w:eastAsia="en-GB"/>
        </w:rPr>
        <w:t xml:space="preserve">Unless otherwise agreed, the Customer accepts </w:t>
      </w:r>
      <w:r w:rsidR="005B1073" w:rsidRPr="001009D1">
        <w:rPr>
          <w:rFonts w:ascii="Arial" w:hAnsi="Arial" w:cs="Arial"/>
          <w:color w:val="000000" w:themeColor="text1"/>
          <w:lang w:val="en-GB" w:eastAsia="en-GB"/>
        </w:rPr>
        <w:t>Maulkerson Cinematics</w:t>
      </w:r>
      <w:r w:rsidRPr="001009D1">
        <w:rPr>
          <w:rFonts w:ascii="Arial" w:hAnsi="Arial" w:cs="Arial"/>
          <w:color w:val="000000" w:themeColor="text1"/>
          <w:lang w:val="en-GB" w:eastAsia="en-GB"/>
        </w:rPr>
        <w:t xml:space="preserve"> decisions on creativity within the product(s) or service(s).</w:t>
      </w:r>
      <w:r w:rsidR="005B1073" w:rsidRPr="001009D1">
        <w:rPr>
          <w:rFonts w:ascii="Arial" w:hAnsi="Arial" w:cs="Arial"/>
          <w:color w:val="000000" w:themeColor="text1"/>
          <w:lang w:val="en-GB" w:eastAsia="en-GB"/>
        </w:rPr>
        <w:t xml:space="preserve"> </w:t>
      </w:r>
    </w:p>
    <w:p w14:paraId="0433D236" w14:textId="77777777" w:rsidR="005C427B" w:rsidRPr="00B526FA" w:rsidRDefault="005C427B" w:rsidP="005C427B">
      <w:pPr>
        <w:rPr>
          <w:rFonts w:ascii="Arial" w:hAnsi="Arial" w:cs="Arial"/>
          <w:color w:val="000000" w:themeColor="text1"/>
          <w:lang w:val="en-GB" w:eastAsia="en-GB"/>
        </w:rPr>
      </w:pPr>
    </w:p>
    <w:p w14:paraId="731960F8" w14:textId="2FAA03DB" w:rsidR="001009D1" w:rsidRPr="001009D1" w:rsidRDefault="005C427B"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Liability</w:t>
      </w:r>
    </w:p>
    <w:p w14:paraId="1A7ACA0A" w14:textId="77777777" w:rsidR="001009D1" w:rsidRDefault="001009D1" w:rsidP="001009D1">
      <w:pPr>
        <w:rPr>
          <w:rFonts w:ascii="Arial" w:hAnsi="Arial" w:cs="Arial"/>
          <w:color w:val="000000" w:themeColor="text1"/>
          <w:lang w:val="en-GB" w:eastAsia="en-GB"/>
        </w:rPr>
      </w:pPr>
    </w:p>
    <w:p w14:paraId="53140369" w14:textId="0C9DBD7B" w:rsidR="005C427B" w:rsidRPr="001009D1" w:rsidRDefault="00FA3F88" w:rsidP="001009D1">
      <w:pPr>
        <w:rPr>
          <w:rFonts w:ascii="Arial" w:hAnsi="Arial" w:cs="Arial"/>
          <w:color w:val="000000" w:themeColor="text1"/>
          <w:lang w:val="en-GB" w:eastAsia="en-GB"/>
        </w:rPr>
      </w:pPr>
      <w:r w:rsidRPr="001009D1">
        <w:rPr>
          <w:rFonts w:ascii="Arial" w:hAnsi="Arial" w:cs="Arial"/>
          <w:color w:val="000000" w:themeColor="text1"/>
          <w:lang w:val="en-GB" w:eastAsia="en-GB"/>
        </w:rPr>
        <w:t>Maulkerson</w:t>
      </w:r>
      <w:r w:rsidR="005C427B" w:rsidRPr="001009D1">
        <w:rPr>
          <w:rFonts w:ascii="Arial" w:hAnsi="Arial" w:cs="Arial"/>
          <w:color w:val="000000" w:themeColor="text1"/>
          <w:lang w:val="en-GB" w:eastAsia="en-GB"/>
        </w:rPr>
        <w:t xml:space="preserve"> accepts no liability for any loss or damage that may arise from the supply of the product(s) or service(s). In the unlikely event of </w:t>
      </w:r>
      <w:r w:rsidRPr="001009D1">
        <w:rPr>
          <w:rFonts w:ascii="Arial" w:hAnsi="Arial" w:cs="Arial"/>
          <w:color w:val="000000" w:themeColor="text1"/>
          <w:lang w:val="en-GB" w:eastAsia="en-GB"/>
        </w:rPr>
        <w:t>Maulkerson Cinematics</w:t>
      </w:r>
      <w:r w:rsidR="005C427B" w:rsidRPr="001009D1">
        <w:rPr>
          <w:rFonts w:ascii="Arial" w:hAnsi="Arial" w:cs="Arial"/>
          <w:color w:val="000000" w:themeColor="text1"/>
          <w:lang w:val="en-GB" w:eastAsia="en-GB"/>
        </w:rPr>
        <w:t xml:space="preserve"> being unable to supply the product(s) or service(s) as specified in the Order, liability shall be limited to the total invoice value – or monies already paid by the Customer.</w:t>
      </w:r>
    </w:p>
    <w:p w14:paraId="4CDE3169" w14:textId="77777777" w:rsidR="001009D1" w:rsidRDefault="001009D1" w:rsidP="005C427B">
      <w:pPr>
        <w:rPr>
          <w:rFonts w:ascii="Arial" w:hAnsi="Arial" w:cs="Arial"/>
          <w:color w:val="000000" w:themeColor="text1"/>
          <w:lang w:val="en-GB" w:eastAsia="en-GB"/>
        </w:rPr>
      </w:pPr>
    </w:p>
    <w:p w14:paraId="66F6B816" w14:textId="77777777" w:rsidR="00521168" w:rsidRDefault="00521168" w:rsidP="00521168">
      <w:pPr>
        <w:pStyle w:val="ListParagraph"/>
        <w:rPr>
          <w:rFonts w:ascii="Arial" w:hAnsi="Arial" w:cs="Arial"/>
          <w:b/>
          <w:bCs/>
          <w:color w:val="000000" w:themeColor="text1"/>
          <w:lang w:val="en-GB" w:eastAsia="en-GB"/>
        </w:rPr>
      </w:pPr>
    </w:p>
    <w:p w14:paraId="1D752AC4" w14:textId="77777777" w:rsidR="00521168" w:rsidRDefault="00521168" w:rsidP="00521168">
      <w:pPr>
        <w:pStyle w:val="ListParagraph"/>
        <w:rPr>
          <w:rFonts w:ascii="Arial" w:hAnsi="Arial" w:cs="Arial"/>
          <w:b/>
          <w:bCs/>
          <w:color w:val="000000" w:themeColor="text1"/>
          <w:lang w:val="en-GB" w:eastAsia="en-GB"/>
        </w:rPr>
      </w:pPr>
    </w:p>
    <w:p w14:paraId="148ACB61" w14:textId="22010DA5" w:rsidR="001009D1" w:rsidRPr="001009D1" w:rsidRDefault="005C427B"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Copyright</w:t>
      </w:r>
    </w:p>
    <w:p w14:paraId="2756E395" w14:textId="77777777" w:rsidR="001009D1" w:rsidRPr="001009D1" w:rsidRDefault="001009D1" w:rsidP="001009D1">
      <w:pPr>
        <w:ind w:left="360"/>
        <w:rPr>
          <w:rFonts w:ascii="Arial" w:hAnsi="Arial" w:cs="Arial"/>
          <w:color w:val="000000" w:themeColor="text1"/>
          <w:lang w:val="en-GB" w:eastAsia="en-GB"/>
        </w:rPr>
      </w:pPr>
    </w:p>
    <w:p w14:paraId="702A3685" w14:textId="769D8882" w:rsidR="005C427B" w:rsidRPr="00B526FA" w:rsidRDefault="005C427B" w:rsidP="005C427B">
      <w:pPr>
        <w:rPr>
          <w:rFonts w:ascii="Arial" w:hAnsi="Arial" w:cs="Arial"/>
          <w:color w:val="000000" w:themeColor="text1"/>
          <w:lang w:val="en-GB" w:eastAsia="en-GB"/>
        </w:rPr>
      </w:pPr>
      <w:r w:rsidRPr="00B526FA">
        <w:rPr>
          <w:rFonts w:ascii="Arial" w:hAnsi="Arial" w:cs="Arial"/>
          <w:color w:val="000000" w:themeColor="text1"/>
          <w:lang w:val="en-GB" w:eastAsia="en-GB"/>
        </w:rPr>
        <w:t xml:space="preserve">Unless otherwise stated in the Order, </w:t>
      </w:r>
      <w:r w:rsidR="001009D1">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retains copyright in all their Original Material. Original Material includes video recordings, graphics, soundtracks, printed material and any other design or artwork commissioned by the Customer in relation to the Order. Delivery of any video content on the web is restricted to </w:t>
      </w:r>
      <w:r w:rsidR="001009D1">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only. Video conversion, web streaming and other delivery of </w:t>
      </w:r>
      <w:r w:rsidR="001009D1">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content by third parties is not permitted. The Customer must ensure that permission is sought for the inclusion of any copyright material they supply to </w:t>
      </w:r>
      <w:r w:rsidR="001009D1">
        <w:rPr>
          <w:rFonts w:ascii="Arial" w:hAnsi="Arial" w:cs="Arial"/>
          <w:color w:val="000000" w:themeColor="text1"/>
          <w:lang w:val="en-GB" w:eastAsia="en-GB"/>
        </w:rPr>
        <w:t>Cinematics</w:t>
      </w:r>
      <w:r w:rsidRPr="00B526FA">
        <w:rPr>
          <w:rFonts w:ascii="Arial" w:hAnsi="Arial" w:cs="Arial"/>
          <w:color w:val="000000" w:themeColor="text1"/>
          <w:lang w:val="en-GB" w:eastAsia="en-GB"/>
        </w:rPr>
        <w:t xml:space="preserve"> to enable them to deliver the product(s) or service(s). </w:t>
      </w:r>
      <w:r w:rsidR="001009D1">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retains the right to use this material in its original and edited form as they see fit, unless otherwise agreed in the Order. </w:t>
      </w:r>
    </w:p>
    <w:p w14:paraId="1E7A7538" w14:textId="77777777" w:rsidR="005C427B" w:rsidRPr="001009D1" w:rsidRDefault="005C427B" w:rsidP="005C427B">
      <w:pPr>
        <w:rPr>
          <w:rFonts w:ascii="Arial" w:hAnsi="Arial" w:cs="Arial"/>
          <w:b/>
          <w:bCs/>
          <w:color w:val="000000" w:themeColor="text1"/>
          <w:lang w:val="en-GB" w:eastAsia="en-GB"/>
        </w:rPr>
      </w:pPr>
    </w:p>
    <w:p w14:paraId="1DCB5A11" w14:textId="5BABB805" w:rsidR="001009D1" w:rsidRPr="001009D1" w:rsidRDefault="005C427B"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Data Protection</w:t>
      </w:r>
    </w:p>
    <w:p w14:paraId="4014090B" w14:textId="77777777" w:rsidR="001009D1" w:rsidRPr="001009D1" w:rsidRDefault="001009D1" w:rsidP="001009D1">
      <w:pPr>
        <w:rPr>
          <w:rFonts w:ascii="Arial" w:hAnsi="Arial" w:cs="Arial"/>
          <w:color w:val="000000" w:themeColor="text1"/>
          <w:lang w:val="en-GB" w:eastAsia="en-GB"/>
        </w:rPr>
      </w:pPr>
    </w:p>
    <w:p w14:paraId="5AEFA435" w14:textId="02BE716B" w:rsidR="005C427B" w:rsidRPr="00B526FA" w:rsidRDefault="005C427B" w:rsidP="005C427B">
      <w:pPr>
        <w:rPr>
          <w:rFonts w:ascii="Arial" w:hAnsi="Arial" w:cs="Arial"/>
          <w:color w:val="000000" w:themeColor="text1"/>
          <w:lang w:val="en-GB" w:eastAsia="en-GB"/>
        </w:rPr>
      </w:pPr>
      <w:r w:rsidRPr="00B526FA">
        <w:rPr>
          <w:rFonts w:ascii="Arial" w:hAnsi="Arial" w:cs="Arial"/>
          <w:color w:val="000000" w:themeColor="text1"/>
          <w:lang w:val="en-GB" w:eastAsia="en-GB"/>
        </w:rPr>
        <w:t xml:space="preserve">The Customer must ensure that all necessary arrangements have been made with, and permissions obtained from, people and places that may be recorded on video as a result of </w:t>
      </w:r>
      <w:r w:rsidR="001009D1">
        <w:rPr>
          <w:rFonts w:ascii="Arial" w:hAnsi="Arial" w:cs="Arial"/>
          <w:color w:val="000000" w:themeColor="text1"/>
          <w:lang w:val="en-GB" w:eastAsia="en-GB"/>
        </w:rPr>
        <w:t xml:space="preserve">Maulkerson Cinematics </w:t>
      </w:r>
      <w:r w:rsidRPr="00B526FA">
        <w:rPr>
          <w:rFonts w:ascii="Arial" w:hAnsi="Arial" w:cs="Arial"/>
          <w:color w:val="000000" w:themeColor="text1"/>
          <w:lang w:val="en-GB" w:eastAsia="en-GB"/>
        </w:rPr>
        <w:t xml:space="preserve">supplying the product(s) or service(s) – and that such recording is in compliance with Data Protection. </w:t>
      </w:r>
    </w:p>
    <w:p w14:paraId="367B6E4E" w14:textId="77777777" w:rsidR="005C427B" w:rsidRPr="00B526FA" w:rsidRDefault="005C427B" w:rsidP="005C427B">
      <w:pPr>
        <w:rPr>
          <w:rFonts w:ascii="Arial" w:hAnsi="Arial" w:cs="Arial"/>
          <w:color w:val="000000" w:themeColor="text1"/>
          <w:lang w:val="en-GB" w:eastAsia="en-GB"/>
        </w:rPr>
      </w:pPr>
    </w:p>
    <w:p w14:paraId="086C2BA8" w14:textId="07DEE5EF" w:rsidR="00B526FA" w:rsidRPr="001009D1" w:rsidRDefault="001009D1"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 xml:space="preserve"> </w:t>
      </w:r>
      <w:r w:rsidR="005C427B" w:rsidRPr="001009D1">
        <w:rPr>
          <w:rFonts w:ascii="Arial" w:hAnsi="Arial" w:cs="Arial"/>
          <w:b/>
          <w:bCs/>
          <w:color w:val="000000" w:themeColor="text1"/>
          <w:lang w:val="en-GB" w:eastAsia="en-GB"/>
        </w:rPr>
        <w:t xml:space="preserve">Care and Damage to client property. </w:t>
      </w:r>
    </w:p>
    <w:p w14:paraId="228DA9E5" w14:textId="77777777" w:rsidR="00B526FA" w:rsidRDefault="00B526FA" w:rsidP="005C427B">
      <w:pPr>
        <w:rPr>
          <w:rFonts w:ascii="Arial" w:hAnsi="Arial" w:cs="Arial"/>
          <w:color w:val="000000" w:themeColor="text1"/>
          <w:lang w:val="en-GB" w:eastAsia="en-GB"/>
        </w:rPr>
      </w:pPr>
    </w:p>
    <w:p w14:paraId="38437323" w14:textId="5F11D842" w:rsidR="005C427B" w:rsidRPr="00B526FA" w:rsidRDefault="005C427B" w:rsidP="005C427B">
      <w:pPr>
        <w:rPr>
          <w:rFonts w:ascii="Arial" w:hAnsi="Arial" w:cs="Arial"/>
          <w:color w:val="000000" w:themeColor="text1"/>
          <w:lang w:val="en-GB" w:eastAsia="en-GB"/>
        </w:rPr>
      </w:pPr>
      <w:r w:rsidRPr="00B526FA">
        <w:rPr>
          <w:rFonts w:ascii="Arial" w:hAnsi="Arial" w:cs="Arial"/>
          <w:color w:val="000000" w:themeColor="text1"/>
          <w:lang w:val="en-GB" w:eastAsia="en-GB"/>
        </w:rPr>
        <w:t xml:space="preserve">Whilst every care is taken in the handling of the Customer’s property, </w:t>
      </w:r>
      <w:r w:rsidR="00B526FA">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accepts no responsibility whatsoever for any loss or damage, however caused, or any other loss by unforeseen circumstances</w:t>
      </w:r>
      <w:r w:rsidR="00B526FA">
        <w:rPr>
          <w:rFonts w:ascii="Arial" w:hAnsi="Arial" w:cs="Arial"/>
          <w:color w:val="000000" w:themeColor="text1"/>
          <w:lang w:val="en-GB" w:eastAsia="en-GB"/>
        </w:rPr>
        <w:t xml:space="preserve"> to client</w:t>
      </w:r>
      <w:r w:rsidRPr="00B526FA">
        <w:rPr>
          <w:rFonts w:ascii="Arial" w:hAnsi="Arial" w:cs="Arial"/>
          <w:color w:val="000000" w:themeColor="text1"/>
          <w:lang w:val="en-GB" w:eastAsia="en-GB"/>
        </w:rPr>
        <w:t>. Liability for such loss or damage will be limited to the replacement cost of the materials or media (the wedding film) and in no circumstances will any liability attach to any claim for the value of the content.</w:t>
      </w:r>
    </w:p>
    <w:p w14:paraId="2EDA6133" w14:textId="77777777" w:rsidR="005C427B" w:rsidRPr="00B526FA" w:rsidRDefault="005C427B" w:rsidP="005C427B">
      <w:pPr>
        <w:rPr>
          <w:rFonts w:ascii="Arial" w:hAnsi="Arial" w:cs="Arial"/>
          <w:color w:val="000000" w:themeColor="text1"/>
          <w:lang w:val="en-GB" w:eastAsia="en-GB"/>
        </w:rPr>
      </w:pPr>
    </w:p>
    <w:p w14:paraId="53E78782" w14:textId="29A05634" w:rsidR="001009D1" w:rsidRPr="001009D1" w:rsidRDefault="001009D1"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 xml:space="preserve"> </w:t>
      </w:r>
      <w:r w:rsidR="005C427B" w:rsidRPr="001009D1">
        <w:rPr>
          <w:rFonts w:ascii="Arial" w:hAnsi="Arial" w:cs="Arial"/>
          <w:b/>
          <w:bCs/>
          <w:color w:val="000000" w:themeColor="text1"/>
          <w:lang w:val="en-GB" w:eastAsia="en-GB"/>
        </w:rPr>
        <w:t>Confidentiality</w:t>
      </w:r>
    </w:p>
    <w:p w14:paraId="4DDCDB72" w14:textId="77777777" w:rsidR="001009D1" w:rsidRDefault="001009D1" w:rsidP="005C427B">
      <w:pPr>
        <w:rPr>
          <w:rFonts w:ascii="Arial" w:hAnsi="Arial" w:cs="Arial"/>
          <w:color w:val="000000" w:themeColor="text1"/>
          <w:lang w:val="en-GB" w:eastAsia="en-GB"/>
        </w:rPr>
      </w:pPr>
    </w:p>
    <w:p w14:paraId="0ACFAC3C" w14:textId="744673FE" w:rsidR="005C427B" w:rsidRPr="00B526FA" w:rsidRDefault="005C427B" w:rsidP="005C427B">
      <w:pPr>
        <w:rPr>
          <w:rFonts w:ascii="Arial" w:hAnsi="Arial" w:cs="Arial"/>
          <w:color w:val="000000" w:themeColor="text1"/>
          <w:lang w:val="en-GB" w:eastAsia="en-GB"/>
        </w:rPr>
      </w:pPr>
      <w:r w:rsidRPr="00B526FA">
        <w:rPr>
          <w:rFonts w:ascii="Arial" w:hAnsi="Arial" w:cs="Arial"/>
          <w:color w:val="000000" w:themeColor="text1"/>
          <w:lang w:val="en-GB" w:eastAsia="en-GB"/>
        </w:rPr>
        <w:t xml:space="preserve">Unless otherwise agreed </w:t>
      </w:r>
      <w:r w:rsidR="00B526FA">
        <w:rPr>
          <w:rFonts w:ascii="Arial" w:hAnsi="Arial" w:cs="Arial"/>
          <w:color w:val="000000" w:themeColor="text1"/>
          <w:lang w:val="en-GB" w:eastAsia="en-GB"/>
        </w:rPr>
        <w:t>Maulkerson Cinematics</w:t>
      </w:r>
      <w:r w:rsidRPr="00B526FA">
        <w:rPr>
          <w:rFonts w:ascii="Arial" w:hAnsi="Arial" w:cs="Arial"/>
          <w:color w:val="000000" w:themeColor="text1"/>
          <w:lang w:val="en-GB" w:eastAsia="en-GB"/>
        </w:rPr>
        <w:t xml:space="preserve"> will treat any information gained during the supply of the product(s) or service(s) as being private and confidential. </w:t>
      </w:r>
    </w:p>
    <w:p w14:paraId="5C0F30F1" w14:textId="77777777" w:rsidR="005C427B" w:rsidRPr="00B526FA" w:rsidRDefault="005C427B" w:rsidP="005C427B">
      <w:pPr>
        <w:rPr>
          <w:rFonts w:ascii="Arial" w:hAnsi="Arial" w:cs="Arial"/>
          <w:color w:val="000000" w:themeColor="text1"/>
          <w:lang w:val="en-GB" w:eastAsia="en-GB"/>
        </w:rPr>
      </w:pPr>
    </w:p>
    <w:p w14:paraId="13C0CF26" w14:textId="1A116D71" w:rsidR="001009D1" w:rsidRPr="001009D1" w:rsidRDefault="005C427B" w:rsidP="001009D1">
      <w:pPr>
        <w:pStyle w:val="ListParagraph"/>
        <w:numPr>
          <w:ilvl w:val="0"/>
          <w:numId w:val="5"/>
        </w:numPr>
        <w:rPr>
          <w:rFonts w:ascii="Arial" w:hAnsi="Arial" w:cs="Arial"/>
          <w:b/>
          <w:bCs/>
          <w:color w:val="000000" w:themeColor="text1"/>
          <w:lang w:val="en-GB" w:eastAsia="en-GB"/>
        </w:rPr>
      </w:pPr>
      <w:r w:rsidRPr="001009D1">
        <w:rPr>
          <w:rFonts w:ascii="Arial" w:hAnsi="Arial" w:cs="Arial"/>
          <w:b/>
          <w:bCs/>
          <w:color w:val="000000" w:themeColor="text1"/>
          <w:lang w:val="en-GB" w:eastAsia="en-GB"/>
        </w:rPr>
        <w:t xml:space="preserve"> Customer Material</w:t>
      </w:r>
    </w:p>
    <w:p w14:paraId="7B696C40" w14:textId="77777777" w:rsidR="001009D1" w:rsidRDefault="001009D1" w:rsidP="005C427B">
      <w:pPr>
        <w:rPr>
          <w:rFonts w:ascii="Arial" w:hAnsi="Arial" w:cs="Arial"/>
          <w:color w:val="000000" w:themeColor="text1"/>
          <w:lang w:val="en-GB" w:eastAsia="en-GB"/>
        </w:rPr>
      </w:pPr>
    </w:p>
    <w:p w14:paraId="216E8481" w14:textId="043D1AED" w:rsidR="005412C0" w:rsidRDefault="00B526FA" w:rsidP="005C427B">
      <w:pPr>
        <w:rPr>
          <w:rFonts w:ascii="Arial" w:hAnsi="Arial" w:cs="Arial"/>
          <w:color w:val="000000" w:themeColor="text1"/>
          <w:lang w:val="en-GB" w:eastAsia="en-GB"/>
        </w:rPr>
      </w:pPr>
      <w:r>
        <w:rPr>
          <w:rFonts w:ascii="Arial" w:hAnsi="Arial" w:cs="Arial"/>
          <w:color w:val="000000" w:themeColor="text1"/>
          <w:lang w:val="en-GB" w:eastAsia="en-GB"/>
        </w:rPr>
        <w:t>Maulkerson Cinematics</w:t>
      </w:r>
      <w:r w:rsidR="005C427B" w:rsidRPr="00B526FA">
        <w:rPr>
          <w:rFonts w:ascii="Arial" w:hAnsi="Arial" w:cs="Arial"/>
          <w:color w:val="000000" w:themeColor="text1"/>
          <w:lang w:val="en-GB" w:eastAsia="en-GB"/>
        </w:rPr>
        <w:t xml:space="preserve"> retains the right to</w:t>
      </w:r>
      <w:r>
        <w:rPr>
          <w:rFonts w:ascii="Arial" w:hAnsi="Arial" w:cs="Arial"/>
          <w:color w:val="000000" w:themeColor="text1"/>
          <w:lang w:val="en-GB" w:eastAsia="en-GB"/>
        </w:rPr>
        <w:t xml:space="preserve"> permanently store or</w:t>
      </w:r>
      <w:r w:rsidR="005C427B" w:rsidRPr="00B526FA">
        <w:rPr>
          <w:rFonts w:ascii="Arial" w:hAnsi="Arial" w:cs="Arial"/>
          <w:color w:val="000000" w:themeColor="text1"/>
          <w:lang w:val="en-GB" w:eastAsia="en-GB"/>
        </w:rPr>
        <w:t xml:space="preserve"> destroy all </w:t>
      </w:r>
      <w:r w:rsidR="00684567">
        <w:rPr>
          <w:rFonts w:ascii="Arial" w:hAnsi="Arial" w:cs="Arial"/>
          <w:color w:val="000000" w:themeColor="text1"/>
          <w:lang w:val="en-GB" w:eastAsia="en-GB"/>
        </w:rPr>
        <w:t>C</w:t>
      </w:r>
      <w:r w:rsidR="005C427B" w:rsidRPr="00B526FA">
        <w:rPr>
          <w:rFonts w:ascii="Arial" w:hAnsi="Arial" w:cs="Arial"/>
          <w:color w:val="000000" w:themeColor="text1"/>
          <w:lang w:val="en-GB" w:eastAsia="en-GB"/>
        </w:rPr>
        <w:t xml:space="preserve">ustomer video material upon handover of the final product(s) or service(s). </w:t>
      </w:r>
      <w:r>
        <w:rPr>
          <w:rFonts w:ascii="Arial" w:hAnsi="Arial" w:cs="Arial"/>
          <w:color w:val="000000" w:themeColor="text1"/>
          <w:lang w:val="en-GB" w:eastAsia="en-GB"/>
        </w:rPr>
        <w:t>Maulkerson Cinematics</w:t>
      </w:r>
      <w:r w:rsidR="005C427B" w:rsidRPr="00B526FA">
        <w:rPr>
          <w:rFonts w:ascii="Arial" w:hAnsi="Arial" w:cs="Arial"/>
          <w:color w:val="000000" w:themeColor="text1"/>
          <w:lang w:val="en-GB" w:eastAsia="en-GB"/>
        </w:rPr>
        <w:t xml:space="preserve"> accepts no liability for loss or damage of product(s) or service(s) once handed over to the </w:t>
      </w:r>
      <w:r w:rsidR="00684567">
        <w:rPr>
          <w:rFonts w:ascii="Arial" w:hAnsi="Arial" w:cs="Arial"/>
          <w:color w:val="000000" w:themeColor="text1"/>
          <w:lang w:val="en-GB" w:eastAsia="en-GB"/>
        </w:rPr>
        <w:t>C</w:t>
      </w:r>
      <w:r w:rsidR="005C427B" w:rsidRPr="00B526FA">
        <w:rPr>
          <w:rFonts w:ascii="Arial" w:hAnsi="Arial" w:cs="Arial"/>
          <w:color w:val="000000" w:themeColor="text1"/>
          <w:lang w:val="en-GB" w:eastAsia="en-GB"/>
        </w:rPr>
        <w:t>ustomer.</w:t>
      </w:r>
    </w:p>
    <w:p w14:paraId="2364D452" w14:textId="77777777" w:rsidR="00291444" w:rsidRDefault="00291444" w:rsidP="005C427B">
      <w:pPr>
        <w:rPr>
          <w:rFonts w:ascii="Arial" w:hAnsi="Arial" w:cs="Arial"/>
          <w:color w:val="000000" w:themeColor="text1"/>
          <w:lang w:val="en-GB" w:eastAsia="en-GB"/>
        </w:rPr>
      </w:pPr>
    </w:p>
    <w:p w14:paraId="1A59F061" w14:textId="2B456D36" w:rsidR="00291444" w:rsidRDefault="00291444" w:rsidP="00291444">
      <w:pPr>
        <w:pStyle w:val="ListParagraph"/>
        <w:numPr>
          <w:ilvl w:val="0"/>
          <w:numId w:val="5"/>
        </w:numPr>
        <w:rPr>
          <w:rFonts w:ascii="Arial" w:hAnsi="Arial" w:cs="Arial"/>
          <w:b/>
          <w:bCs/>
          <w:color w:val="000000" w:themeColor="text1"/>
          <w:lang w:val="en-GB" w:eastAsia="en-GB"/>
        </w:rPr>
      </w:pPr>
      <w:r>
        <w:rPr>
          <w:rFonts w:ascii="Arial" w:hAnsi="Arial" w:cs="Arial"/>
          <w:b/>
          <w:bCs/>
          <w:color w:val="000000" w:themeColor="text1"/>
          <w:lang w:val="en-GB" w:eastAsia="en-GB"/>
        </w:rPr>
        <w:t xml:space="preserve"> Guarantees</w:t>
      </w:r>
      <w:r w:rsidR="002B7D57">
        <w:rPr>
          <w:rFonts w:ascii="Arial" w:hAnsi="Arial" w:cs="Arial"/>
          <w:b/>
          <w:bCs/>
          <w:color w:val="000000" w:themeColor="text1"/>
          <w:lang w:val="en-GB" w:eastAsia="en-GB"/>
        </w:rPr>
        <w:t xml:space="preserve"> and refunds</w:t>
      </w:r>
    </w:p>
    <w:p w14:paraId="49614BC7" w14:textId="77777777" w:rsidR="00291444" w:rsidRDefault="00291444" w:rsidP="00291444">
      <w:pPr>
        <w:rPr>
          <w:rFonts w:ascii="Arial" w:hAnsi="Arial" w:cs="Arial"/>
          <w:b/>
          <w:bCs/>
          <w:color w:val="000000" w:themeColor="text1"/>
          <w:lang w:val="en-GB" w:eastAsia="en-GB"/>
        </w:rPr>
      </w:pPr>
    </w:p>
    <w:p w14:paraId="44D28173" w14:textId="5C3CD9D4" w:rsidR="002B7D57" w:rsidRPr="00291444" w:rsidRDefault="00291444" w:rsidP="00291444">
      <w:pPr>
        <w:rPr>
          <w:rFonts w:ascii="Arial" w:hAnsi="Arial" w:cs="Arial"/>
          <w:color w:val="000000" w:themeColor="text1"/>
          <w:lang w:val="en-GB" w:eastAsia="en-GB"/>
        </w:rPr>
      </w:pPr>
      <w:r>
        <w:rPr>
          <w:rFonts w:ascii="Arial" w:hAnsi="Arial" w:cs="Arial"/>
          <w:color w:val="000000" w:themeColor="text1"/>
          <w:lang w:val="en-GB" w:eastAsia="en-GB"/>
        </w:rPr>
        <w:t xml:space="preserve">Due to the “one shot” nature of a wedding day, Maulkerson Cinematics makes no guarantee to film all aspects of the wedding as desired by the </w:t>
      </w:r>
      <w:r w:rsidR="00684567">
        <w:rPr>
          <w:rFonts w:ascii="Arial" w:hAnsi="Arial" w:cs="Arial"/>
          <w:color w:val="000000" w:themeColor="text1"/>
          <w:lang w:val="en-GB" w:eastAsia="en-GB"/>
        </w:rPr>
        <w:t>c</w:t>
      </w:r>
      <w:r>
        <w:rPr>
          <w:rFonts w:ascii="Arial" w:hAnsi="Arial" w:cs="Arial"/>
          <w:color w:val="000000" w:themeColor="text1"/>
          <w:lang w:val="en-GB" w:eastAsia="en-GB"/>
        </w:rPr>
        <w:t>ustomer. Whilst every effort is made to ensure the quality of filming and audio coverage recorded is of the highest standard, Maulkerson Cinematics is not liable for failures in equipment that would lead to missing footage or reduced audio quality.  In the event of total data loss</w:t>
      </w:r>
      <w:r w:rsidR="002B7D57">
        <w:rPr>
          <w:rFonts w:ascii="Arial" w:hAnsi="Arial" w:cs="Arial"/>
          <w:color w:val="000000" w:themeColor="text1"/>
          <w:lang w:val="en-GB" w:eastAsia="en-GB"/>
        </w:rPr>
        <w:t xml:space="preserve"> of the entire day,</w:t>
      </w:r>
      <w:r>
        <w:rPr>
          <w:rFonts w:ascii="Arial" w:hAnsi="Arial" w:cs="Arial"/>
          <w:color w:val="000000" w:themeColor="text1"/>
          <w:lang w:val="en-GB" w:eastAsia="en-GB"/>
        </w:rPr>
        <w:t xml:space="preserve"> Maulkerson Cinematics agrees to refund </w:t>
      </w:r>
      <w:r w:rsidR="002B7D57">
        <w:rPr>
          <w:rFonts w:ascii="Arial" w:hAnsi="Arial" w:cs="Arial"/>
          <w:color w:val="000000" w:themeColor="text1"/>
          <w:lang w:val="en-GB" w:eastAsia="en-GB"/>
        </w:rPr>
        <w:t>in full</w:t>
      </w:r>
      <w:r>
        <w:rPr>
          <w:rFonts w:ascii="Arial" w:hAnsi="Arial" w:cs="Arial"/>
          <w:color w:val="000000" w:themeColor="text1"/>
          <w:lang w:val="en-GB" w:eastAsia="en-GB"/>
        </w:rPr>
        <w:t>.</w:t>
      </w:r>
      <w:r w:rsidR="002B7D57">
        <w:rPr>
          <w:rFonts w:ascii="Arial" w:hAnsi="Arial" w:cs="Arial"/>
          <w:color w:val="000000" w:themeColor="text1"/>
          <w:lang w:val="en-GB" w:eastAsia="en-GB"/>
        </w:rPr>
        <w:t xml:space="preserve"> Maulkerson Cinematics agrees to refund in full if Maulkerson Cinematics is unable to provide filming services on the proposed date. </w:t>
      </w:r>
    </w:p>
    <w:p w14:paraId="13DC8C09" w14:textId="77777777" w:rsidR="00291444" w:rsidRPr="00B526FA" w:rsidRDefault="00291444" w:rsidP="005C427B">
      <w:pPr>
        <w:rPr>
          <w:rFonts w:ascii="Arial" w:hAnsi="Arial" w:cs="Arial"/>
          <w:color w:val="000000" w:themeColor="text1"/>
          <w:lang w:val="en-GB" w:eastAsia="en-GB"/>
        </w:rPr>
      </w:pPr>
    </w:p>
    <w:p w14:paraId="69DF0D2C" w14:textId="77777777" w:rsidR="00852755" w:rsidRPr="005C427B" w:rsidRDefault="00852755" w:rsidP="005A2F78">
      <w:pPr>
        <w:rPr>
          <w:rFonts w:ascii="Arial" w:hAnsi="Arial" w:cs="Arial"/>
          <w:color w:val="000000" w:themeColor="text1"/>
          <w:sz w:val="22"/>
          <w:szCs w:val="22"/>
        </w:rPr>
      </w:pPr>
    </w:p>
    <w:p w14:paraId="0CAFDC14" w14:textId="6A20A7BA" w:rsidR="005A2F78" w:rsidRPr="00B526FA" w:rsidRDefault="005A2F78" w:rsidP="005A2F78">
      <w:pPr>
        <w:rPr>
          <w:rFonts w:ascii="Arial" w:hAnsi="Arial" w:cs="Arial"/>
          <w:color w:val="000000" w:themeColor="text1"/>
        </w:rPr>
      </w:pPr>
      <w:r w:rsidRPr="00B526FA">
        <w:rPr>
          <w:rFonts w:ascii="Arial" w:hAnsi="Arial" w:cs="Arial"/>
          <w:color w:val="000000" w:themeColor="text1"/>
        </w:rPr>
        <w:lastRenderedPageBreak/>
        <w:t xml:space="preserve">By signing this </w:t>
      </w:r>
      <w:r w:rsidR="00B526FA">
        <w:rPr>
          <w:rFonts w:ascii="Arial" w:hAnsi="Arial" w:cs="Arial"/>
          <w:color w:val="000000" w:themeColor="text1"/>
        </w:rPr>
        <w:t>docume</w:t>
      </w:r>
      <w:r w:rsidR="001009D1">
        <w:rPr>
          <w:rFonts w:ascii="Arial" w:hAnsi="Arial" w:cs="Arial"/>
          <w:color w:val="000000" w:themeColor="text1"/>
        </w:rPr>
        <w:t>n</w:t>
      </w:r>
      <w:r w:rsidR="00B526FA">
        <w:rPr>
          <w:rFonts w:ascii="Arial" w:hAnsi="Arial" w:cs="Arial"/>
          <w:color w:val="000000" w:themeColor="text1"/>
        </w:rPr>
        <w:t>t</w:t>
      </w:r>
      <w:r w:rsidR="006C13AF" w:rsidRPr="00B526FA">
        <w:rPr>
          <w:rFonts w:ascii="Arial" w:hAnsi="Arial" w:cs="Arial"/>
          <w:color w:val="000000" w:themeColor="text1"/>
        </w:rPr>
        <w:t>,</w:t>
      </w:r>
      <w:r w:rsidRPr="00B526FA">
        <w:rPr>
          <w:rFonts w:ascii="Arial" w:hAnsi="Arial" w:cs="Arial"/>
          <w:color w:val="000000" w:themeColor="text1"/>
        </w:rPr>
        <w:t xml:space="preserve"> </w:t>
      </w:r>
      <w:r w:rsidR="00852755" w:rsidRPr="00B526FA">
        <w:rPr>
          <w:rFonts w:ascii="Arial" w:hAnsi="Arial" w:cs="Arial"/>
          <w:color w:val="000000" w:themeColor="text1"/>
        </w:rPr>
        <w:t>we</w:t>
      </w:r>
      <w:r w:rsidRPr="00B526FA">
        <w:rPr>
          <w:rFonts w:ascii="Arial" w:hAnsi="Arial" w:cs="Arial"/>
          <w:color w:val="000000" w:themeColor="text1"/>
        </w:rPr>
        <w:t xml:space="preserve"> acknowledge that </w:t>
      </w:r>
      <w:r w:rsidR="00852755" w:rsidRPr="00B526FA">
        <w:rPr>
          <w:rFonts w:ascii="Arial" w:hAnsi="Arial" w:cs="Arial"/>
          <w:color w:val="000000" w:themeColor="text1"/>
        </w:rPr>
        <w:t>we</w:t>
      </w:r>
      <w:r w:rsidRPr="00B526FA">
        <w:rPr>
          <w:rFonts w:ascii="Arial" w:hAnsi="Arial" w:cs="Arial"/>
          <w:color w:val="000000" w:themeColor="text1"/>
        </w:rPr>
        <w:t xml:space="preserve"> have completely read and fully understand the above </w:t>
      </w:r>
      <w:r w:rsidR="001009D1">
        <w:rPr>
          <w:rFonts w:ascii="Arial" w:hAnsi="Arial" w:cs="Arial"/>
          <w:color w:val="000000" w:themeColor="text1"/>
        </w:rPr>
        <w:t>Terms of Service</w:t>
      </w:r>
      <w:r w:rsidRPr="00B526FA">
        <w:rPr>
          <w:rFonts w:ascii="Arial" w:hAnsi="Arial" w:cs="Arial"/>
          <w:color w:val="000000" w:themeColor="text1"/>
        </w:rPr>
        <w:t xml:space="preserve"> and agree to be bound thereby.</w:t>
      </w:r>
    </w:p>
    <w:p w14:paraId="519A9C6B" w14:textId="77777777" w:rsidR="005A2F78" w:rsidRPr="005C427B" w:rsidRDefault="005A2F78" w:rsidP="005A2F78">
      <w:pPr>
        <w:rPr>
          <w:rFonts w:ascii="Arial" w:hAnsi="Arial" w:cs="Arial"/>
          <w:color w:val="000000" w:themeColor="text1"/>
          <w:sz w:val="22"/>
          <w:szCs w:val="22"/>
        </w:rPr>
      </w:pPr>
    </w:p>
    <w:p w14:paraId="36427F61" w14:textId="77777777" w:rsidR="00852755" w:rsidRPr="005C427B" w:rsidRDefault="00852755" w:rsidP="005A2F78">
      <w:pPr>
        <w:rPr>
          <w:rFonts w:ascii="Arial" w:hAnsi="Arial" w:cs="Arial"/>
          <w:color w:val="000000" w:themeColor="text1"/>
          <w:sz w:val="22"/>
          <w:szCs w:val="22"/>
        </w:rPr>
      </w:pPr>
    </w:p>
    <w:p w14:paraId="75603972" w14:textId="77777777" w:rsidR="00852755" w:rsidRPr="005C427B" w:rsidRDefault="00852755" w:rsidP="005A2F78">
      <w:pPr>
        <w:rPr>
          <w:rFonts w:ascii="Arial" w:hAnsi="Arial" w:cs="Arial"/>
          <w:color w:val="000000" w:themeColor="text1"/>
          <w:sz w:val="22"/>
          <w:szCs w:val="22"/>
        </w:rPr>
      </w:pPr>
    </w:p>
    <w:p w14:paraId="336F94B5" w14:textId="301D76B8" w:rsidR="005A2F78" w:rsidRPr="005C427B" w:rsidRDefault="005A2F78" w:rsidP="005A2F78">
      <w:pPr>
        <w:rPr>
          <w:rFonts w:ascii="Arial" w:hAnsi="Arial" w:cs="Arial"/>
          <w:color w:val="000000" w:themeColor="text1"/>
          <w:sz w:val="22"/>
          <w:szCs w:val="22"/>
        </w:rPr>
      </w:pPr>
      <w:r w:rsidRPr="005C427B">
        <w:rPr>
          <w:rFonts w:ascii="Arial" w:hAnsi="Arial" w:cs="Arial"/>
          <w:color w:val="000000" w:themeColor="text1"/>
          <w:sz w:val="22"/>
          <w:szCs w:val="22"/>
        </w:rPr>
        <w:t>Full Name</w:t>
      </w:r>
      <w:r w:rsidR="003068D7" w:rsidRPr="005C427B">
        <w:rPr>
          <w:rFonts w:ascii="Arial" w:hAnsi="Arial" w:cs="Arial"/>
          <w:color w:val="000000" w:themeColor="text1"/>
          <w:sz w:val="22"/>
          <w:szCs w:val="22"/>
        </w:rPr>
        <w:t>s</w:t>
      </w:r>
      <w:r w:rsidR="00852755" w:rsidRPr="005C427B">
        <w:rPr>
          <w:rFonts w:ascii="Arial" w:hAnsi="Arial" w:cs="Arial"/>
          <w:color w:val="000000" w:themeColor="text1"/>
          <w:sz w:val="22"/>
          <w:szCs w:val="22"/>
        </w:rPr>
        <w:tab/>
      </w:r>
      <w:r w:rsidRPr="005C427B">
        <w:rPr>
          <w:rFonts w:ascii="Arial" w:hAnsi="Arial" w:cs="Arial"/>
          <w:color w:val="000000" w:themeColor="text1"/>
          <w:sz w:val="22"/>
          <w:szCs w:val="22"/>
        </w:rPr>
        <w:t>__________________________</w:t>
      </w:r>
      <w:r w:rsidR="00852755" w:rsidRPr="005C427B">
        <w:rPr>
          <w:rFonts w:ascii="Arial" w:hAnsi="Arial" w:cs="Arial"/>
          <w:color w:val="000000" w:themeColor="text1"/>
          <w:sz w:val="22"/>
          <w:szCs w:val="22"/>
        </w:rPr>
        <w:tab/>
        <w:t xml:space="preserve">    </w:t>
      </w:r>
      <w:r w:rsidR="00852755" w:rsidRPr="005C427B">
        <w:rPr>
          <w:rFonts w:ascii="Arial" w:hAnsi="Arial" w:cs="Arial"/>
          <w:color w:val="000000" w:themeColor="text1"/>
          <w:sz w:val="22"/>
          <w:szCs w:val="22"/>
        </w:rPr>
        <w:tab/>
      </w:r>
      <w:r w:rsidR="00852755" w:rsidRPr="005C427B">
        <w:rPr>
          <w:rFonts w:ascii="Arial" w:hAnsi="Arial" w:cs="Arial"/>
          <w:color w:val="000000" w:themeColor="text1"/>
          <w:sz w:val="22"/>
          <w:szCs w:val="22"/>
        </w:rPr>
        <w:tab/>
      </w:r>
      <w:r w:rsidRPr="005C427B">
        <w:rPr>
          <w:rFonts w:ascii="Arial" w:hAnsi="Arial" w:cs="Arial"/>
          <w:color w:val="000000" w:themeColor="text1"/>
          <w:sz w:val="22"/>
          <w:szCs w:val="22"/>
        </w:rPr>
        <w:t>_________________________</w:t>
      </w:r>
      <w:r w:rsidRPr="005C427B">
        <w:rPr>
          <w:rFonts w:ascii="Arial" w:hAnsi="Arial" w:cs="Arial"/>
          <w:color w:val="000000" w:themeColor="text1"/>
          <w:sz w:val="22"/>
          <w:szCs w:val="22"/>
        </w:rPr>
        <w:tab/>
      </w:r>
    </w:p>
    <w:p w14:paraId="7507162E" w14:textId="77777777" w:rsidR="004962ED" w:rsidRPr="005C427B" w:rsidRDefault="004962ED" w:rsidP="005A2F78">
      <w:pPr>
        <w:rPr>
          <w:rFonts w:ascii="Arial" w:hAnsi="Arial" w:cs="Arial"/>
          <w:color w:val="000000" w:themeColor="text1"/>
          <w:sz w:val="22"/>
          <w:szCs w:val="22"/>
        </w:rPr>
      </w:pPr>
    </w:p>
    <w:p w14:paraId="2BEAE4B7" w14:textId="77777777" w:rsidR="005A2F78" w:rsidRPr="005C427B" w:rsidRDefault="005A2F78" w:rsidP="005A2F78">
      <w:pPr>
        <w:rPr>
          <w:rFonts w:ascii="Arial" w:hAnsi="Arial" w:cs="Arial"/>
          <w:color w:val="000000" w:themeColor="text1"/>
          <w:sz w:val="22"/>
          <w:szCs w:val="22"/>
        </w:rPr>
      </w:pPr>
      <w:r w:rsidRPr="005C427B">
        <w:rPr>
          <w:rFonts w:ascii="Arial" w:hAnsi="Arial" w:cs="Arial"/>
          <w:color w:val="000000" w:themeColor="text1"/>
          <w:sz w:val="22"/>
          <w:szCs w:val="22"/>
        </w:rPr>
        <w:t>Email Address___________________</w:t>
      </w:r>
      <w:r w:rsidR="004962ED" w:rsidRPr="005C427B">
        <w:rPr>
          <w:rFonts w:ascii="Arial" w:hAnsi="Arial" w:cs="Arial"/>
          <w:color w:val="000000" w:themeColor="text1"/>
          <w:sz w:val="22"/>
          <w:szCs w:val="22"/>
        </w:rPr>
        <w:t>_____________________________</w:t>
      </w:r>
    </w:p>
    <w:p w14:paraId="6D54F9A6" w14:textId="77777777" w:rsidR="005A2F78" w:rsidRPr="005C427B" w:rsidRDefault="005A2F78" w:rsidP="005A2F78">
      <w:pPr>
        <w:rPr>
          <w:rFonts w:ascii="Arial" w:hAnsi="Arial" w:cs="Arial"/>
          <w:color w:val="000000" w:themeColor="text1"/>
          <w:sz w:val="22"/>
          <w:szCs w:val="22"/>
        </w:rPr>
      </w:pPr>
    </w:p>
    <w:p w14:paraId="6FFA45D8" w14:textId="77777777" w:rsidR="005A2F78" w:rsidRPr="005C427B" w:rsidRDefault="005A2F78" w:rsidP="005A2F78">
      <w:pPr>
        <w:rPr>
          <w:rFonts w:ascii="Arial" w:hAnsi="Arial" w:cs="Arial"/>
          <w:color w:val="000000" w:themeColor="text1"/>
          <w:sz w:val="22"/>
          <w:szCs w:val="22"/>
        </w:rPr>
      </w:pPr>
      <w:r w:rsidRPr="005C427B">
        <w:rPr>
          <w:rFonts w:ascii="Arial" w:hAnsi="Arial" w:cs="Arial"/>
          <w:color w:val="000000" w:themeColor="text1"/>
          <w:sz w:val="22"/>
          <w:szCs w:val="22"/>
        </w:rPr>
        <w:t>Signature</w:t>
      </w:r>
      <w:r w:rsidR="006C13AF" w:rsidRPr="005C427B">
        <w:rPr>
          <w:rFonts w:ascii="Arial" w:hAnsi="Arial" w:cs="Arial"/>
          <w:color w:val="000000" w:themeColor="text1"/>
          <w:sz w:val="22"/>
          <w:szCs w:val="22"/>
        </w:rPr>
        <w:t xml:space="preserve"> </w:t>
      </w:r>
      <w:r w:rsidRPr="005C427B">
        <w:rPr>
          <w:rFonts w:ascii="Arial" w:hAnsi="Arial" w:cs="Arial"/>
          <w:color w:val="000000" w:themeColor="text1"/>
          <w:sz w:val="22"/>
          <w:szCs w:val="22"/>
        </w:rPr>
        <w:t>____________________________</w:t>
      </w:r>
      <w:r w:rsidRPr="005C427B">
        <w:rPr>
          <w:rFonts w:ascii="Arial" w:hAnsi="Arial" w:cs="Arial"/>
          <w:color w:val="000000" w:themeColor="text1"/>
          <w:sz w:val="22"/>
          <w:szCs w:val="22"/>
        </w:rPr>
        <w:tab/>
        <w:t>Date____________________________</w:t>
      </w:r>
    </w:p>
    <w:p w14:paraId="6F566913" w14:textId="77777777" w:rsidR="005A2F78" w:rsidRPr="005C427B" w:rsidRDefault="005A2F78" w:rsidP="005A2F78">
      <w:pPr>
        <w:rPr>
          <w:rFonts w:ascii="Arial" w:hAnsi="Arial" w:cs="Arial"/>
          <w:color w:val="000000" w:themeColor="text1"/>
          <w:sz w:val="22"/>
          <w:szCs w:val="22"/>
        </w:rPr>
      </w:pPr>
    </w:p>
    <w:p w14:paraId="2F0C517B" w14:textId="77777777" w:rsidR="003068D7" w:rsidRPr="005C427B" w:rsidRDefault="003068D7" w:rsidP="003068D7">
      <w:pPr>
        <w:rPr>
          <w:rFonts w:ascii="Arial" w:hAnsi="Arial" w:cs="Arial"/>
          <w:color w:val="000000" w:themeColor="text1"/>
          <w:sz w:val="22"/>
          <w:szCs w:val="22"/>
        </w:rPr>
      </w:pPr>
      <w:r w:rsidRPr="005C427B">
        <w:rPr>
          <w:rFonts w:ascii="Arial" w:hAnsi="Arial" w:cs="Arial"/>
          <w:color w:val="000000" w:themeColor="text1"/>
          <w:sz w:val="22"/>
          <w:szCs w:val="22"/>
        </w:rPr>
        <w:t>Signature ____________________________</w:t>
      </w:r>
      <w:r w:rsidRPr="005C427B">
        <w:rPr>
          <w:rFonts w:ascii="Arial" w:hAnsi="Arial" w:cs="Arial"/>
          <w:color w:val="000000" w:themeColor="text1"/>
          <w:sz w:val="22"/>
          <w:szCs w:val="22"/>
        </w:rPr>
        <w:tab/>
        <w:t>Date____________________________</w:t>
      </w:r>
    </w:p>
    <w:p w14:paraId="2AE448B3" w14:textId="77777777" w:rsidR="00291444" w:rsidRDefault="00291444">
      <w:pPr>
        <w:rPr>
          <w:rFonts w:ascii="Arial" w:hAnsi="Arial" w:cs="Arial"/>
          <w:sz w:val="44"/>
          <w:szCs w:val="44"/>
        </w:rPr>
      </w:pPr>
    </w:p>
    <w:p w14:paraId="491FAA5B" w14:textId="77777777" w:rsidR="00291444" w:rsidRDefault="00291444">
      <w:pPr>
        <w:rPr>
          <w:rFonts w:ascii="Arial" w:hAnsi="Arial" w:cs="Arial"/>
          <w:sz w:val="44"/>
          <w:szCs w:val="44"/>
        </w:rPr>
      </w:pPr>
    </w:p>
    <w:p w14:paraId="015D2D87" w14:textId="77777777" w:rsidR="002B7D57" w:rsidRDefault="002B7D57">
      <w:pPr>
        <w:rPr>
          <w:rFonts w:ascii="Arial" w:hAnsi="Arial" w:cs="Arial"/>
          <w:sz w:val="44"/>
          <w:szCs w:val="44"/>
        </w:rPr>
      </w:pPr>
    </w:p>
    <w:p w14:paraId="483CD175" w14:textId="1FAEA121" w:rsidR="002B7D57" w:rsidRDefault="002B7D57">
      <w:pPr>
        <w:rPr>
          <w:rFonts w:ascii="Arial" w:hAnsi="Arial" w:cs="Arial"/>
          <w:sz w:val="44"/>
          <w:szCs w:val="44"/>
        </w:rPr>
      </w:pPr>
      <w:r>
        <w:rPr>
          <w:rFonts w:ascii="Arial" w:hAnsi="Arial" w:cs="Arial"/>
          <w:sz w:val="44"/>
          <w:szCs w:val="44"/>
        </w:rPr>
        <w:t>Payment Breakdown</w:t>
      </w:r>
    </w:p>
    <w:p w14:paraId="414F72DC" w14:textId="77777777" w:rsidR="002B7D57" w:rsidRDefault="002B7D57">
      <w:pPr>
        <w:rPr>
          <w:rFonts w:ascii="Arial" w:hAnsi="Arial" w:cs="Arial"/>
          <w:sz w:val="44"/>
          <w:szCs w:val="44"/>
        </w:rPr>
      </w:pPr>
    </w:p>
    <w:tbl>
      <w:tblPr>
        <w:tblStyle w:val="TableGrid"/>
        <w:tblW w:w="0" w:type="auto"/>
        <w:tblLook w:val="04A0" w:firstRow="1" w:lastRow="0" w:firstColumn="1" w:lastColumn="0" w:noHBand="0" w:noVBand="1"/>
      </w:tblPr>
      <w:tblGrid>
        <w:gridCol w:w="1838"/>
        <w:gridCol w:w="2268"/>
        <w:gridCol w:w="2126"/>
        <w:gridCol w:w="2180"/>
        <w:gridCol w:w="2104"/>
      </w:tblGrid>
      <w:tr w:rsidR="002B7D57" w14:paraId="67CF90CB" w14:textId="77777777" w:rsidTr="002B7D57">
        <w:tc>
          <w:tcPr>
            <w:tcW w:w="1838" w:type="dxa"/>
          </w:tcPr>
          <w:p w14:paraId="55BF59AB" w14:textId="7521E21C" w:rsidR="00291444" w:rsidRPr="002B7D57" w:rsidRDefault="002B7D57" w:rsidP="002B7D57">
            <w:pPr>
              <w:jc w:val="center"/>
              <w:rPr>
                <w:rFonts w:ascii="Arial" w:hAnsi="Arial" w:cs="Arial"/>
              </w:rPr>
            </w:pPr>
            <w:r>
              <w:rPr>
                <w:rFonts w:ascii="Arial" w:hAnsi="Arial" w:cs="Arial"/>
              </w:rPr>
              <w:t xml:space="preserve">Typical </w:t>
            </w:r>
            <w:r w:rsidR="00291444" w:rsidRPr="002B7D57">
              <w:rPr>
                <w:rFonts w:ascii="Arial" w:hAnsi="Arial" w:cs="Arial"/>
              </w:rPr>
              <w:t>Package</w:t>
            </w:r>
          </w:p>
        </w:tc>
        <w:tc>
          <w:tcPr>
            <w:tcW w:w="2268" w:type="dxa"/>
          </w:tcPr>
          <w:p w14:paraId="28DFCED0" w14:textId="55001C60" w:rsidR="00291444" w:rsidRPr="002B7D57" w:rsidRDefault="00291444" w:rsidP="002B7D57">
            <w:pPr>
              <w:jc w:val="center"/>
              <w:rPr>
                <w:rFonts w:ascii="Arial" w:hAnsi="Arial" w:cs="Arial"/>
              </w:rPr>
            </w:pPr>
            <w:r w:rsidRPr="002B7D57">
              <w:rPr>
                <w:rFonts w:ascii="Arial" w:hAnsi="Arial" w:cs="Arial"/>
              </w:rPr>
              <w:t>Deposit</w:t>
            </w:r>
            <w:r w:rsidR="002B7D57">
              <w:rPr>
                <w:rFonts w:ascii="Arial" w:hAnsi="Arial" w:cs="Arial"/>
              </w:rPr>
              <w:t xml:space="preserve"> @10%</w:t>
            </w:r>
          </w:p>
        </w:tc>
        <w:tc>
          <w:tcPr>
            <w:tcW w:w="2126" w:type="dxa"/>
          </w:tcPr>
          <w:p w14:paraId="2D0DC54D" w14:textId="58B7DE9C" w:rsidR="00291444" w:rsidRPr="002B7D57" w:rsidRDefault="00291444" w:rsidP="002B7D57">
            <w:pPr>
              <w:jc w:val="center"/>
              <w:rPr>
                <w:rFonts w:ascii="Arial" w:hAnsi="Arial" w:cs="Arial"/>
              </w:rPr>
            </w:pPr>
            <w:r w:rsidRPr="002B7D57">
              <w:rPr>
                <w:rFonts w:ascii="Arial" w:hAnsi="Arial" w:cs="Arial"/>
              </w:rPr>
              <w:t>Filming</w:t>
            </w:r>
            <w:r w:rsidR="002B7D57">
              <w:rPr>
                <w:rFonts w:ascii="Arial" w:hAnsi="Arial" w:cs="Arial"/>
              </w:rPr>
              <w:t xml:space="preserve"> @40%</w:t>
            </w:r>
          </w:p>
        </w:tc>
        <w:tc>
          <w:tcPr>
            <w:tcW w:w="2180" w:type="dxa"/>
          </w:tcPr>
          <w:p w14:paraId="0456D63F" w14:textId="771EC607" w:rsidR="00291444" w:rsidRPr="002B7D57" w:rsidRDefault="00291444" w:rsidP="002B7D57">
            <w:pPr>
              <w:jc w:val="center"/>
              <w:rPr>
                <w:rFonts w:ascii="Arial" w:hAnsi="Arial" w:cs="Arial"/>
              </w:rPr>
            </w:pPr>
            <w:r w:rsidRPr="002B7D57">
              <w:rPr>
                <w:rFonts w:ascii="Arial" w:hAnsi="Arial" w:cs="Arial"/>
              </w:rPr>
              <w:t>Production</w:t>
            </w:r>
            <w:r w:rsidR="002B7D57">
              <w:rPr>
                <w:rFonts w:ascii="Arial" w:hAnsi="Arial" w:cs="Arial"/>
              </w:rPr>
              <w:t xml:space="preserve"> @50%</w:t>
            </w:r>
          </w:p>
        </w:tc>
        <w:tc>
          <w:tcPr>
            <w:tcW w:w="2104" w:type="dxa"/>
          </w:tcPr>
          <w:p w14:paraId="1265D601" w14:textId="5B991DF5" w:rsidR="00291444" w:rsidRPr="002B7D57" w:rsidRDefault="00291444" w:rsidP="002B7D57">
            <w:pPr>
              <w:jc w:val="center"/>
              <w:rPr>
                <w:rFonts w:ascii="Arial" w:hAnsi="Arial" w:cs="Arial"/>
              </w:rPr>
            </w:pPr>
            <w:r w:rsidRPr="002B7D57">
              <w:rPr>
                <w:rFonts w:ascii="Arial" w:hAnsi="Arial" w:cs="Arial"/>
              </w:rPr>
              <w:t>Total</w:t>
            </w:r>
          </w:p>
        </w:tc>
      </w:tr>
      <w:tr w:rsidR="002B7D57" w14:paraId="7F8BFDB8" w14:textId="77777777" w:rsidTr="002B7D57">
        <w:tc>
          <w:tcPr>
            <w:tcW w:w="1838" w:type="dxa"/>
          </w:tcPr>
          <w:p w14:paraId="20F2B0F0" w14:textId="272DABD1" w:rsidR="00291444" w:rsidRPr="002B7D57" w:rsidRDefault="002B7D57" w:rsidP="002B7D57">
            <w:pPr>
              <w:jc w:val="center"/>
              <w:rPr>
                <w:rFonts w:ascii="Arial" w:hAnsi="Arial" w:cs="Arial"/>
              </w:rPr>
            </w:pPr>
            <w:r w:rsidRPr="002B7D57">
              <w:rPr>
                <w:rFonts w:ascii="Arial" w:hAnsi="Arial" w:cs="Arial"/>
              </w:rPr>
              <w:t>Highlight</w:t>
            </w:r>
          </w:p>
        </w:tc>
        <w:tc>
          <w:tcPr>
            <w:tcW w:w="2268" w:type="dxa"/>
          </w:tcPr>
          <w:p w14:paraId="197A9DF6" w14:textId="664CC0DC" w:rsidR="00291444" w:rsidRPr="002B7D57" w:rsidRDefault="002B7D57" w:rsidP="002B7D57">
            <w:pPr>
              <w:jc w:val="center"/>
              <w:rPr>
                <w:rFonts w:ascii="Arial" w:hAnsi="Arial" w:cs="Arial"/>
              </w:rPr>
            </w:pPr>
            <w:r w:rsidRPr="002B7D57">
              <w:rPr>
                <w:rFonts w:ascii="Arial" w:hAnsi="Arial" w:cs="Arial"/>
              </w:rPr>
              <w:t>£120</w:t>
            </w:r>
          </w:p>
        </w:tc>
        <w:tc>
          <w:tcPr>
            <w:tcW w:w="2126" w:type="dxa"/>
          </w:tcPr>
          <w:p w14:paraId="100AB7BE" w14:textId="35E257F9" w:rsidR="00291444" w:rsidRPr="002B7D57" w:rsidRDefault="002B7D57" w:rsidP="002B7D57">
            <w:pPr>
              <w:jc w:val="center"/>
              <w:rPr>
                <w:rFonts w:ascii="Arial" w:hAnsi="Arial" w:cs="Arial"/>
              </w:rPr>
            </w:pPr>
            <w:r w:rsidRPr="002B7D57">
              <w:rPr>
                <w:rFonts w:ascii="Arial" w:hAnsi="Arial" w:cs="Arial"/>
              </w:rPr>
              <w:t>£480</w:t>
            </w:r>
          </w:p>
        </w:tc>
        <w:tc>
          <w:tcPr>
            <w:tcW w:w="2180" w:type="dxa"/>
          </w:tcPr>
          <w:p w14:paraId="0637B18B" w14:textId="0A30EFA3" w:rsidR="00291444" w:rsidRPr="002B7D57" w:rsidRDefault="002B7D57" w:rsidP="002B7D57">
            <w:pPr>
              <w:jc w:val="center"/>
              <w:rPr>
                <w:rFonts w:ascii="Arial" w:hAnsi="Arial" w:cs="Arial"/>
              </w:rPr>
            </w:pPr>
            <w:r w:rsidRPr="002B7D57">
              <w:rPr>
                <w:rFonts w:ascii="Arial" w:hAnsi="Arial" w:cs="Arial"/>
              </w:rPr>
              <w:t>£600</w:t>
            </w:r>
          </w:p>
        </w:tc>
        <w:tc>
          <w:tcPr>
            <w:tcW w:w="2104" w:type="dxa"/>
          </w:tcPr>
          <w:p w14:paraId="21A2D9D8" w14:textId="4CFD0A5C" w:rsidR="00291444" w:rsidRPr="002B7D57" w:rsidRDefault="002B7D57" w:rsidP="002B7D57">
            <w:pPr>
              <w:jc w:val="center"/>
              <w:rPr>
                <w:rFonts w:ascii="Arial" w:hAnsi="Arial" w:cs="Arial"/>
              </w:rPr>
            </w:pPr>
            <w:r w:rsidRPr="002B7D57">
              <w:rPr>
                <w:rFonts w:ascii="Arial" w:hAnsi="Arial" w:cs="Arial"/>
              </w:rPr>
              <w:t>£</w:t>
            </w:r>
            <w:r w:rsidR="00291444" w:rsidRPr="002B7D57">
              <w:rPr>
                <w:rFonts w:ascii="Arial" w:hAnsi="Arial" w:cs="Arial"/>
              </w:rPr>
              <w:t>1200</w:t>
            </w:r>
          </w:p>
        </w:tc>
      </w:tr>
      <w:tr w:rsidR="002B7D57" w14:paraId="55C11392" w14:textId="77777777" w:rsidTr="002B7D57">
        <w:tc>
          <w:tcPr>
            <w:tcW w:w="1838" w:type="dxa"/>
          </w:tcPr>
          <w:p w14:paraId="38917C46" w14:textId="57D2A1AD" w:rsidR="00291444" w:rsidRPr="002B7D57" w:rsidRDefault="002B7D57" w:rsidP="002B7D57">
            <w:pPr>
              <w:jc w:val="center"/>
              <w:rPr>
                <w:rFonts w:ascii="Arial" w:hAnsi="Arial" w:cs="Arial"/>
              </w:rPr>
            </w:pPr>
            <w:r w:rsidRPr="002B7D57">
              <w:rPr>
                <w:rFonts w:ascii="Arial" w:hAnsi="Arial" w:cs="Arial"/>
              </w:rPr>
              <w:t>Featurette</w:t>
            </w:r>
          </w:p>
        </w:tc>
        <w:tc>
          <w:tcPr>
            <w:tcW w:w="2268" w:type="dxa"/>
          </w:tcPr>
          <w:p w14:paraId="405949CB" w14:textId="6CA45A93" w:rsidR="00291444" w:rsidRPr="002B7D57" w:rsidRDefault="002B7D57" w:rsidP="002B7D57">
            <w:pPr>
              <w:jc w:val="center"/>
              <w:rPr>
                <w:rFonts w:ascii="Arial" w:hAnsi="Arial" w:cs="Arial"/>
              </w:rPr>
            </w:pPr>
            <w:r w:rsidRPr="002B7D57">
              <w:rPr>
                <w:rFonts w:ascii="Arial" w:hAnsi="Arial" w:cs="Arial"/>
              </w:rPr>
              <w:t>£145</w:t>
            </w:r>
          </w:p>
        </w:tc>
        <w:tc>
          <w:tcPr>
            <w:tcW w:w="2126" w:type="dxa"/>
          </w:tcPr>
          <w:p w14:paraId="3C70CBB6" w14:textId="63E0B885" w:rsidR="00291444" w:rsidRPr="002B7D57" w:rsidRDefault="002B7D57" w:rsidP="002B7D57">
            <w:pPr>
              <w:jc w:val="center"/>
              <w:rPr>
                <w:rFonts w:ascii="Arial" w:hAnsi="Arial" w:cs="Arial"/>
              </w:rPr>
            </w:pPr>
            <w:r w:rsidRPr="002B7D57">
              <w:rPr>
                <w:rFonts w:ascii="Arial" w:hAnsi="Arial" w:cs="Arial"/>
              </w:rPr>
              <w:t>£580</w:t>
            </w:r>
          </w:p>
        </w:tc>
        <w:tc>
          <w:tcPr>
            <w:tcW w:w="2180" w:type="dxa"/>
          </w:tcPr>
          <w:p w14:paraId="4E43CC39" w14:textId="698BBCF9" w:rsidR="00291444" w:rsidRPr="002B7D57" w:rsidRDefault="002B7D57" w:rsidP="002B7D57">
            <w:pPr>
              <w:jc w:val="center"/>
              <w:rPr>
                <w:rFonts w:ascii="Arial" w:hAnsi="Arial" w:cs="Arial"/>
              </w:rPr>
            </w:pPr>
            <w:r w:rsidRPr="002B7D57">
              <w:rPr>
                <w:rFonts w:ascii="Arial" w:hAnsi="Arial" w:cs="Arial"/>
              </w:rPr>
              <w:t>£725</w:t>
            </w:r>
          </w:p>
        </w:tc>
        <w:tc>
          <w:tcPr>
            <w:tcW w:w="2104" w:type="dxa"/>
          </w:tcPr>
          <w:p w14:paraId="19FE8F03" w14:textId="22835B24" w:rsidR="00291444" w:rsidRPr="002B7D57" w:rsidRDefault="002B7D57" w:rsidP="002B7D57">
            <w:pPr>
              <w:jc w:val="center"/>
              <w:rPr>
                <w:rFonts w:ascii="Arial" w:hAnsi="Arial" w:cs="Arial"/>
              </w:rPr>
            </w:pPr>
            <w:r w:rsidRPr="002B7D57">
              <w:rPr>
                <w:rFonts w:ascii="Arial" w:hAnsi="Arial" w:cs="Arial"/>
              </w:rPr>
              <w:t>£</w:t>
            </w:r>
            <w:r w:rsidR="00291444" w:rsidRPr="002B7D57">
              <w:rPr>
                <w:rFonts w:ascii="Arial" w:hAnsi="Arial" w:cs="Arial"/>
              </w:rPr>
              <w:t>1450</w:t>
            </w:r>
          </w:p>
        </w:tc>
      </w:tr>
      <w:tr w:rsidR="002B7D57" w14:paraId="51999B40" w14:textId="77777777" w:rsidTr="002B7D57">
        <w:tc>
          <w:tcPr>
            <w:tcW w:w="1838" w:type="dxa"/>
          </w:tcPr>
          <w:p w14:paraId="6B18ABB1" w14:textId="0754886D" w:rsidR="00291444" w:rsidRPr="002B7D57" w:rsidRDefault="002B7D57" w:rsidP="002B7D57">
            <w:pPr>
              <w:jc w:val="center"/>
              <w:rPr>
                <w:rFonts w:ascii="Arial" w:hAnsi="Arial" w:cs="Arial"/>
              </w:rPr>
            </w:pPr>
            <w:r w:rsidRPr="002B7D57">
              <w:rPr>
                <w:rFonts w:ascii="Arial" w:hAnsi="Arial" w:cs="Arial"/>
              </w:rPr>
              <w:t>Feature</w:t>
            </w:r>
          </w:p>
        </w:tc>
        <w:tc>
          <w:tcPr>
            <w:tcW w:w="2268" w:type="dxa"/>
          </w:tcPr>
          <w:p w14:paraId="2C7F9578" w14:textId="7833A020" w:rsidR="00291444" w:rsidRPr="002B7D57" w:rsidRDefault="002B7D57" w:rsidP="002B7D57">
            <w:pPr>
              <w:jc w:val="center"/>
              <w:rPr>
                <w:rFonts w:ascii="Arial" w:hAnsi="Arial" w:cs="Arial"/>
              </w:rPr>
            </w:pPr>
            <w:r w:rsidRPr="002B7D57">
              <w:rPr>
                <w:rFonts w:ascii="Arial" w:hAnsi="Arial" w:cs="Arial"/>
              </w:rPr>
              <w:t>£175</w:t>
            </w:r>
          </w:p>
        </w:tc>
        <w:tc>
          <w:tcPr>
            <w:tcW w:w="2126" w:type="dxa"/>
          </w:tcPr>
          <w:p w14:paraId="3595F349" w14:textId="28BF0774" w:rsidR="00291444" w:rsidRPr="002B7D57" w:rsidRDefault="002B7D57" w:rsidP="002B7D57">
            <w:pPr>
              <w:jc w:val="center"/>
              <w:rPr>
                <w:rFonts w:ascii="Arial" w:hAnsi="Arial" w:cs="Arial"/>
              </w:rPr>
            </w:pPr>
            <w:r w:rsidRPr="002B7D57">
              <w:rPr>
                <w:rFonts w:ascii="Arial" w:hAnsi="Arial" w:cs="Arial"/>
              </w:rPr>
              <w:t>£700</w:t>
            </w:r>
          </w:p>
        </w:tc>
        <w:tc>
          <w:tcPr>
            <w:tcW w:w="2180" w:type="dxa"/>
          </w:tcPr>
          <w:p w14:paraId="54A3176D" w14:textId="685889F3" w:rsidR="00291444" w:rsidRPr="002B7D57" w:rsidRDefault="002B7D57" w:rsidP="002B7D57">
            <w:pPr>
              <w:jc w:val="center"/>
              <w:rPr>
                <w:rFonts w:ascii="Arial" w:hAnsi="Arial" w:cs="Arial"/>
              </w:rPr>
            </w:pPr>
            <w:r w:rsidRPr="002B7D57">
              <w:rPr>
                <w:rFonts w:ascii="Arial" w:hAnsi="Arial" w:cs="Arial"/>
              </w:rPr>
              <w:t>£875</w:t>
            </w:r>
          </w:p>
        </w:tc>
        <w:tc>
          <w:tcPr>
            <w:tcW w:w="2104" w:type="dxa"/>
          </w:tcPr>
          <w:p w14:paraId="0FC69D9F" w14:textId="62EE98B6" w:rsidR="00291444" w:rsidRPr="002B7D57" w:rsidRDefault="002B7D57" w:rsidP="002B7D57">
            <w:pPr>
              <w:jc w:val="center"/>
              <w:rPr>
                <w:rFonts w:ascii="Arial" w:hAnsi="Arial" w:cs="Arial"/>
              </w:rPr>
            </w:pPr>
            <w:r w:rsidRPr="002B7D57">
              <w:rPr>
                <w:rFonts w:ascii="Arial" w:hAnsi="Arial" w:cs="Arial"/>
              </w:rPr>
              <w:t>£1750</w:t>
            </w:r>
          </w:p>
        </w:tc>
      </w:tr>
    </w:tbl>
    <w:p w14:paraId="48419C25" w14:textId="12C5CB94" w:rsidR="00291444" w:rsidRDefault="00291444">
      <w:pPr>
        <w:rPr>
          <w:rFonts w:ascii="Arial" w:hAnsi="Arial" w:cs="Arial"/>
          <w:b/>
          <w:bCs/>
          <w:sz w:val="44"/>
          <w:szCs w:val="44"/>
        </w:rPr>
      </w:pPr>
      <w:r>
        <w:rPr>
          <w:rFonts w:ascii="Arial" w:hAnsi="Arial" w:cs="Arial"/>
          <w:sz w:val="44"/>
          <w:szCs w:val="44"/>
        </w:rPr>
        <w:br w:type="page"/>
      </w:r>
    </w:p>
    <w:p w14:paraId="009315F2" w14:textId="461C56FA" w:rsidR="001009D1" w:rsidRPr="00336A15" w:rsidRDefault="001009D1" w:rsidP="001009D1">
      <w:pPr>
        <w:pStyle w:val="Title"/>
        <w:rPr>
          <w:rFonts w:ascii="Arial" w:hAnsi="Arial" w:cs="Arial"/>
          <w:sz w:val="44"/>
          <w:szCs w:val="44"/>
        </w:rPr>
      </w:pPr>
      <w:r>
        <w:rPr>
          <w:rFonts w:ascii="Arial" w:hAnsi="Arial" w:cs="Arial"/>
          <w:sz w:val="44"/>
          <w:szCs w:val="44"/>
        </w:rPr>
        <w:lastRenderedPageBreak/>
        <w:t>VIDEO RELEASE FORM</w:t>
      </w:r>
    </w:p>
    <w:p w14:paraId="25BD89DB" w14:textId="77777777" w:rsidR="001009D1" w:rsidRPr="00336A15" w:rsidRDefault="001009D1" w:rsidP="001009D1">
      <w:pPr>
        <w:jc w:val="center"/>
        <w:rPr>
          <w:rFonts w:ascii="Arial" w:hAnsi="Arial" w:cs="Arial"/>
          <w:b/>
          <w:bCs/>
          <w:sz w:val="22"/>
          <w:szCs w:val="22"/>
        </w:rPr>
      </w:pPr>
    </w:p>
    <w:p w14:paraId="4C93D4BD" w14:textId="77777777" w:rsidR="001009D1" w:rsidRDefault="001009D1" w:rsidP="001009D1">
      <w:pPr>
        <w:rPr>
          <w:rFonts w:ascii="Arial" w:hAnsi="Arial" w:cs="Arial"/>
          <w:sz w:val="22"/>
          <w:szCs w:val="22"/>
        </w:rPr>
      </w:pPr>
    </w:p>
    <w:p w14:paraId="0699C003" w14:textId="77777777" w:rsidR="001009D1" w:rsidRDefault="001009D1" w:rsidP="001009D1">
      <w:pPr>
        <w:rPr>
          <w:rFonts w:ascii="Arial" w:hAnsi="Arial" w:cs="Arial"/>
          <w:sz w:val="22"/>
          <w:szCs w:val="22"/>
        </w:rPr>
      </w:pPr>
    </w:p>
    <w:p w14:paraId="735E5F16" w14:textId="5E5539DD" w:rsidR="001009D1" w:rsidRDefault="001009D1" w:rsidP="001009D1">
      <w:pPr>
        <w:rPr>
          <w:rFonts w:ascii="Arial" w:hAnsi="Arial" w:cs="Arial"/>
          <w:sz w:val="22"/>
          <w:szCs w:val="22"/>
        </w:rPr>
      </w:pPr>
      <w:r>
        <w:rPr>
          <w:rFonts w:ascii="Arial" w:hAnsi="Arial" w:cs="Arial"/>
          <w:sz w:val="22"/>
          <w:szCs w:val="22"/>
        </w:rPr>
        <w:t>We</w:t>
      </w:r>
      <w:r w:rsidRPr="00336A15">
        <w:rPr>
          <w:rFonts w:ascii="Arial" w:hAnsi="Arial" w:cs="Arial"/>
          <w:sz w:val="22"/>
          <w:szCs w:val="22"/>
        </w:rPr>
        <w:t>, ___________________________</w:t>
      </w:r>
      <w:r>
        <w:rPr>
          <w:rFonts w:ascii="Arial" w:hAnsi="Arial" w:cs="Arial"/>
          <w:sz w:val="22"/>
          <w:szCs w:val="22"/>
        </w:rPr>
        <w:t xml:space="preserve"> and </w:t>
      </w:r>
      <w:r w:rsidRPr="00336A15">
        <w:rPr>
          <w:rFonts w:ascii="Arial" w:hAnsi="Arial" w:cs="Arial"/>
          <w:sz w:val="22"/>
          <w:szCs w:val="22"/>
        </w:rPr>
        <w:t>___________________________</w:t>
      </w:r>
      <w:r>
        <w:rPr>
          <w:rFonts w:ascii="Arial" w:hAnsi="Arial" w:cs="Arial"/>
          <w:sz w:val="22"/>
          <w:szCs w:val="22"/>
        </w:rPr>
        <w:t xml:space="preserve"> </w:t>
      </w:r>
      <w:r w:rsidRPr="00336A15">
        <w:rPr>
          <w:rFonts w:ascii="Arial" w:hAnsi="Arial" w:cs="Arial"/>
          <w:sz w:val="22"/>
          <w:szCs w:val="22"/>
        </w:rPr>
        <w:t xml:space="preserve">, hereby grant permission to </w:t>
      </w:r>
      <w:r>
        <w:rPr>
          <w:rFonts w:ascii="Arial" w:hAnsi="Arial" w:cs="Arial"/>
          <w:sz w:val="22"/>
          <w:szCs w:val="22"/>
        </w:rPr>
        <w:t>David Maulkerson of Maulkerson Cinematics</w:t>
      </w:r>
      <w:r w:rsidRPr="00336A15">
        <w:rPr>
          <w:rFonts w:ascii="Arial" w:hAnsi="Arial" w:cs="Arial"/>
          <w:sz w:val="22"/>
          <w:szCs w:val="22"/>
        </w:rPr>
        <w:t xml:space="preserve">, the rights of </w:t>
      </w:r>
      <w:r>
        <w:rPr>
          <w:rFonts w:ascii="Arial" w:hAnsi="Arial" w:cs="Arial"/>
          <w:sz w:val="22"/>
          <w:szCs w:val="22"/>
        </w:rPr>
        <w:t>our</w:t>
      </w:r>
      <w:r w:rsidRPr="00336A15">
        <w:rPr>
          <w:rFonts w:ascii="Arial" w:hAnsi="Arial" w:cs="Arial"/>
          <w:sz w:val="22"/>
          <w:szCs w:val="22"/>
        </w:rPr>
        <w:t xml:space="preserve"> image, in video or still, and of the likeness and sound of </w:t>
      </w:r>
      <w:r>
        <w:rPr>
          <w:rFonts w:ascii="Arial" w:hAnsi="Arial" w:cs="Arial"/>
          <w:sz w:val="22"/>
          <w:szCs w:val="22"/>
        </w:rPr>
        <w:t>our</w:t>
      </w:r>
      <w:r w:rsidRPr="00336A15">
        <w:rPr>
          <w:rFonts w:ascii="Arial" w:hAnsi="Arial" w:cs="Arial"/>
          <w:sz w:val="22"/>
          <w:szCs w:val="22"/>
        </w:rPr>
        <w:t xml:space="preserve"> voice as recorded on audio or video without payment or any other consideration. </w:t>
      </w:r>
      <w:r>
        <w:rPr>
          <w:rFonts w:ascii="Arial" w:hAnsi="Arial" w:cs="Arial"/>
          <w:sz w:val="22"/>
          <w:szCs w:val="22"/>
        </w:rPr>
        <w:t xml:space="preserve">We </w:t>
      </w:r>
      <w:r w:rsidRPr="00336A15">
        <w:rPr>
          <w:rFonts w:ascii="Arial" w:hAnsi="Arial" w:cs="Arial"/>
          <w:sz w:val="22"/>
          <w:szCs w:val="22"/>
        </w:rPr>
        <w:t xml:space="preserve">understand that </w:t>
      </w:r>
      <w:r>
        <w:rPr>
          <w:rFonts w:ascii="Arial" w:hAnsi="Arial" w:cs="Arial"/>
          <w:sz w:val="22"/>
          <w:szCs w:val="22"/>
        </w:rPr>
        <w:t>our</w:t>
      </w:r>
      <w:r w:rsidRPr="00336A15">
        <w:rPr>
          <w:rFonts w:ascii="Arial" w:hAnsi="Arial" w:cs="Arial"/>
          <w:sz w:val="22"/>
          <w:szCs w:val="22"/>
        </w:rPr>
        <w:t xml:space="preserve"> image may be edited, copied, exhibited, published or distributed and waive the right to inspect or approve the finished product wherein </w:t>
      </w:r>
      <w:r>
        <w:rPr>
          <w:rFonts w:ascii="Arial" w:hAnsi="Arial" w:cs="Arial"/>
          <w:sz w:val="22"/>
          <w:szCs w:val="22"/>
        </w:rPr>
        <w:t>our</w:t>
      </w:r>
      <w:r w:rsidRPr="00336A15">
        <w:rPr>
          <w:rFonts w:ascii="Arial" w:hAnsi="Arial" w:cs="Arial"/>
          <w:sz w:val="22"/>
          <w:szCs w:val="22"/>
        </w:rPr>
        <w:t xml:space="preserve"> likeness appears. Additionally, </w:t>
      </w:r>
      <w:r>
        <w:rPr>
          <w:rFonts w:ascii="Arial" w:hAnsi="Arial" w:cs="Arial"/>
          <w:sz w:val="22"/>
          <w:szCs w:val="22"/>
        </w:rPr>
        <w:t>we</w:t>
      </w:r>
      <w:r w:rsidRPr="00336A15">
        <w:rPr>
          <w:rFonts w:ascii="Arial" w:hAnsi="Arial" w:cs="Arial"/>
          <w:sz w:val="22"/>
          <w:szCs w:val="22"/>
        </w:rPr>
        <w:t xml:space="preserve"> waive any right to royalties or other compensation arising or related to the use of </w:t>
      </w:r>
      <w:r>
        <w:rPr>
          <w:rFonts w:ascii="Arial" w:hAnsi="Arial" w:cs="Arial"/>
          <w:sz w:val="22"/>
          <w:szCs w:val="22"/>
        </w:rPr>
        <w:t>our</w:t>
      </w:r>
      <w:r w:rsidRPr="00336A15">
        <w:rPr>
          <w:rFonts w:ascii="Arial" w:hAnsi="Arial" w:cs="Arial"/>
          <w:sz w:val="22"/>
          <w:szCs w:val="22"/>
        </w:rPr>
        <w:t xml:space="preserve"> image or recording. </w:t>
      </w:r>
    </w:p>
    <w:p w14:paraId="0672D41B" w14:textId="77777777" w:rsidR="001009D1" w:rsidRPr="00336A15" w:rsidRDefault="001009D1" w:rsidP="001009D1">
      <w:pPr>
        <w:rPr>
          <w:sz w:val="22"/>
          <w:szCs w:val="22"/>
          <w:lang w:val="en-US"/>
        </w:rPr>
      </w:pPr>
    </w:p>
    <w:p w14:paraId="7E3FCA79" w14:textId="77777777" w:rsidR="001009D1" w:rsidRPr="00336A15" w:rsidRDefault="001009D1" w:rsidP="001009D1">
      <w:pPr>
        <w:rPr>
          <w:rFonts w:ascii="Arial" w:hAnsi="Arial" w:cs="Arial"/>
          <w:sz w:val="22"/>
          <w:szCs w:val="22"/>
        </w:rPr>
      </w:pPr>
    </w:p>
    <w:p w14:paraId="70478CC6" w14:textId="77777777" w:rsidR="001009D1" w:rsidRPr="00336A15" w:rsidRDefault="001009D1" w:rsidP="001009D1">
      <w:pPr>
        <w:rPr>
          <w:rFonts w:ascii="Arial" w:hAnsi="Arial" w:cs="Arial"/>
          <w:sz w:val="22"/>
          <w:szCs w:val="22"/>
        </w:rPr>
      </w:pPr>
      <w:r w:rsidRPr="00336A15">
        <w:rPr>
          <w:rFonts w:ascii="Arial" w:hAnsi="Arial" w:cs="Arial"/>
          <w:sz w:val="22"/>
          <w:szCs w:val="22"/>
        </w:rPr>
        <w:t>Photographic, audio or video recordings may be used for ANY USE which may include but is not limited to:</w:t>
      </w:r>
    </w:p>
    <w:p w14:paraId="03F07BD9" w14:textId="77777777" w:rsidR="001009D1" w:rsidRPr="00336A15" w:rsidRDefault="001009D1" w:rsidP="001009D1">
      <w:pPr>
        <w:numPr>
          <w:ilvl w:val="0"/>
          <w:numId w:val="1"/>
        </w:numPr>
        <w:rPr>
          <w:rFonts w:ascii="Arial" w:hAnsi="Arial" w:cs="Arial"/>
          <w:sz w:val="22"/>
          <w:szCs w:val="22"/>
        </w:rPr>
      </w:pPr>
      <w:r w:rsidRPr="00336A15">
        <w:rPr>
          <w:rFonts w:ascii="Arial" w:hAnsi="Arial" w:cs="Arial"/>
          <w:sz w:val="22"/>
          <w:szCs w:val="22"/>
        </w:rPr>
        <w:t>Presentations;</w:t>
      </w:r>
    </w:p>
    <w:p w14:paraId="3BCBE74F" w14:textId="77777777" w:rsidR="001009D1" w:rsidRPr="00336A15" w:rsidRDefault="001009D1" w:rsidP="001009D1">
      <w:pPr>
        <w:numPr>
          <w:ilvl w:val="0"/>
          <w:numId w:val="1"/>
        </w:numPr>
        <w:rPr>
          <w:rFonts w:ascii="Arial" w:hAnsi="Arial" w:cs="Arial"/>
          <w:sz w:val="22"/>
          <w:szCs w:val="22"/>
        </w:rPr>
      </w:pPr>
      <w:r w:rsidRPr="00336A15">
        <w:rPr>
          <w:rFonts w:ascii="Arial" w:hAnsi="Arial" w:cs="Arial"/>
          <w:sz w:val="22"/>
          <w:szCs w:val="22"/>
        </w:rPr>
        <w:t>Courses;</w:t>
      </w:r>
    </w:p>
    <w:p w14:paraId="18759360" w14:textId="77777777" w:rsidR="001009D1" w:rsidRPr="00336A15" w:rsidRDefault="001009D1" w:rsidP="001009D1">
      <w:pPr>
        <w:numPr>
          <w:ilvl w:val="0"/>
          <w:numId w:val="1"/>
        </w:numPr>
        <w:rPr>
          <w:rFonts w:ascii="Arial" w:hAnsi="Arial" w:cs="Arial"/>
          <w:sz w:val="22"/>
          <w:szCs w:val="22"/>
        </w:rPr>
      </w:pPr>
      <w:r w:rsidRPr="00336A15">
        <w:rPr>
          <w:rFonts w:ascii="Arial" w:hAnsi="Arial" w:cs="Arial"/>
          <w:sz w:val="22"/>
          <w:szCs w:val="22"/>
        </w:rPr>
        <w:t>Online/Internet Videos;</w:t>
      </w:r>
    </w:p>
    <w:p w14:paraId="71A37CE6" w14:textId="77777777" w:rsidR="001009D1" w:rsidRPr="00336A15" w:rsidRDefault="001009D1" w:rsidP="001009D1">
      <w:pPr>
        <w:numPr>
          <w:ilvl w:val="0"/>
          <w:numId w:val="1"/>
        </w:numPr>
        <w:rPr>
          <w:rFonts w:ascii="Arial" w:hAnsi="Arial" w:cs="Arial"/>
          <w:sz w:val="22"/>
          <w:szCs w:val="22"/>
        </w:rPr>
      </w:pPr>
      <w:r w:rsidRPr="00336A15">
        <w:rPr>
          <w:rFonts w:ascii="Arial" w:hAnsi="Arial" w:cs="Arial"/>
          <w:sz w:val="22"/>
          <w:szCs w:val="22"/>
        </w:rPr>
        <w:t>Media;</w:t>
      </w:r>
    </w:p>
    <w:p w14:paraId="27FB7825" w14:textId="77777777" w:rsidR="001009D1" w:rsidRDefault="001009D1" w:rsidP="001009D1">
      <w:pPr>
        <w:numPr>
          <w:ilvl w:val="0"/>
          <w:numId w:val="1"/>
        </w:numPr>
        <w:rPr>
          <w:rFonts w:ascii="Arial" w:hAnsi="Arial" w:cs="Arial"/>
          <w:sz w:val="22"/>
          <w:szCs w:val="22"/>
        </w:rPr>
      </w:pPr>
      <w:r w:rsidRPr="00336A15">
        <w:rPr>
          <w:rFonts w:ascii="Arial" w:hAnsi="Arial" w:cs="Arial"/>
          <w:sz w:val="22"/>
          <w:szCs w:val="22"/>
        </w:rPr>
        <w:t>Press;</w:t>
      </w:r>
    </w:p>
    <w:p w14:paraId="753CEF31" w14:textId="77777777" w:rsidR="001009D1" w:rsidRPr="00336A15" w:rsidRDefault="001009D1" w:rsidP="001009D1">
      <w:pPr>
        <w:rPr>
          <w:rFonts w:ascii="Arial" w:hAnsi="Arial" w:cs="Arial"/>
          <w:sz w:val="22"/>
          <w:szCs w:val="22"/>
        </w:rPr>
      </w:pPr>
    </w:p>
    <w:p w14:paraId="3DB11D24" w14:textId="77777777" w:rsidR="001009D1" w:rsidRPr="00336A15" w:rsidRDefault="001009D1" w:rsidP="001009D1">
      <w:pPr>
        <w:rPr>
          <w:rFonts w:ascii="Arial" w:hAnsi="Arial" w:cs="Arial"/>
          <w:sz w:val="22"/>
          <w:szCs w:val="22"/>
        </w:rPr>
      </w:pPr>
    </w:p>
    <w:p w14:paraId="4EB7CF1C" w14:textId="77777777" w:rsidR="001009D1" w:rsidRPr="00336A15" w:rsidRDefault="001009D1" w:rsidP="001009D1">
      <w:pPr>
        <w:rPr>
          <w:rFonts w:ascii="Arial" w:hAnsi="Arial" w:cs="Arial"/>
          <w:sz w:val="22"/>
          <w:szCs w:val="22"/>
        </w:rPr>
      </w:pPr>
      <w:r w:rsidRPr="00336A15">
        <w:rPr>
          <w:rFonts w:ascii="Arial" w:hAnsi="Arial" w:cs="Arial"/>
          <w:sz w:val="22"/>
          <w:szCs w:val="22"/>
        </w:rPr>
        <w:t xml:space="preserve">By signing this release, </w:t>
      </w:r>
      <w:r>
        <w:rPr>
          <w:rFonts w:ascii="Arial" w:hAnsi="Arial" w:cs="Arial"/>
          <w:sz w:val="22"/>
          <w:szCs w:val="22"/>
        </w:rPr>
        <w:t>we</w:t>
      </w:r>
      <w:r w:rsidRPr="00336A15">
        <w:rPr>
          <w:rFonts w:ascii="Arial" w:hAnsi="Arial" w:cs="Arial"/>
          <w:sz w:val="22"/>
          <w:szCs w:val="22"/>
        </w:rPr>
        <w:t xml:space="preserve"> understand this permission signifies that photographic or video recordings may be electronically displayed via the Internet or in the public setting.</w:t>
      </w:r>
    </w:p>
    <w:p w14:paraId="7C9147A0" w14:textId="77777777" w:rsidR="001009D1" w:rsidRDefault="001009D1" w:rsidP="001009D1">
      <w:pPr>
        <w:rPr>
          <w:rFonts w:ascii="Arial" w:hAnsi="Arial" w:cs="Arial"/>
          <w:sz w:val="22"/>
          <w:szCs w:val="22"/>
        </w:rPr>
      </w:pPr>
    </w:p>
    <w:p w14:paraId="6C75B8E3" w14:textId="77777777" w:rsidR="001009D1" w:rsidRPr="00336A15" w:rsidRDefault="001009D1" w:rsidP="001009D1">
      <w:pPr>
        <w:rPr>
          <w:rFonts w:ascii="Arial" w:hAnsi="Arial" w:cs="Arial"/>
          <w:sz w:val="22"/>
          <w:szCs w:val="22"/>
        </w:rPr>
      </w:pPr>
    </w:p>
    <w:p w14:paraId="7B42CEBA" w14:textId="77777777" w:rsidR="001009D1" w:rsidRPr="00336A15" w:rsidRDefault="001009D1" w:rsidP="001009D1">
      <w:pPr>
        <w:rPr>
          <w:rFonts w:ascii="Arial" w:hAnsi="Arial" w:cs="Arial"/>
          <w:sz w:val="22"/>
          <w:szCs w:val="22"/>
        </w:rPr>
      </w:pPr>
      <w:r w:rsidRPr="00336A15">
        <w:rPr>
          <w:rFonts w:ascii="Arial" w:hAnsi="Arial" w:cs="Arial"/>
          <w:sz w:val="22"/>
          <w:szCs w:val="22"/>
        </w:rPr>
        <w:t>There is no time limit on the validity of this release nor is there any geographic limitation on where these materials may be distributed.</w:t>
      </w:r>
    </w:p>
    <w:p w14:paraId="4D01B5EC" w14:textId="77777777" w:rsidR="001009D1" w:rsidRPr="00336A15" w:rsidRDefault="001009D1" w:rsidP="001009D1">
      <w:pPr>
        <w:rPr>
          <w:rFonts w:ascii="Arial" w:hAnsi="Arial" w:cs="Arial"/>
          <w:sz w:val="22"/>
          <w:szCs w:val="22"/>
        </w:rPr>
      </w:pPr>
    </w:p>
    <w:p w14:paraId="55ACFE6B" w14:textId="77777777" w:rsidR="001009D1" w:rsidRPr="00336A15" w:rsidRDefault="001009D1" w:rsidP="001009D1">
      <w:pPr>
        <w:rPr>
          <w:rFonts w:ascii="Arial" w:hAnsi="Arial" w:cs="Arial"/>
          <w:sz w:val="22"/>
          <w:szCs w:val="22"/>
        </w:rPr>
      </w:pPr>
      <w:r w:rsidRPr="00336A15">
        <w:rPr>
          <w:rFonts w:ascii="Arial" w:hAnsi="Arial" w:cs="Arial"/>
          <w:sz w:val="22"/>
          <w:szCs w:val="22"/>
        </w:rPr>
        <w:t xml:space="preserve">By signing this release, </w:t>
      </w:r>
      <w:r>
        <w:rPr>
          <w:rFonts w:ascii="Arial" w:hAnsi="Arial" w:cs="Arial"/>
          <w:sz w:val="22"/>
          <w:szCs w:val="22"/>
        </w:rPr>
        <w:t>we</w:t>
      </w:r>
      <w:r w:rsidRPr="00336A15">
        <w:rPr>
          <w:rFonts w:ascii="Arial" w:hAnsi="Arial" w:cs="Arial"/>
          <w:sz w:val="22"/>
          <w:szCs w:val="22"/>
        </w:rPr>
        <w:t xml:space="preserve"> acknowledge that </w:t>
      </w:r>
      <w:r>
        <w:rPr>
          <w:rFonts w:ascii="Arial" w:hAnsi="Arial" w:cs="Arial"/>
          <w:sz w:val="22"/>
          <w:szCs w:val="22"/>
        </w:rPr>
        <w:t>we</w:t>
      </w:r>
      <w:r w:rsidRPr="00336A15">
        <w:rPr>
          <w:rFonts w:ascii="Arial" w:hAnsi="Arial" w:cs="Arial"/>
          <w:sz w:val="22"/>
          <w:szCs w:val="22"/>
        </w:rPr>
        <w:t xml:space="preserve"> have completely read and fully understand the above release and agree to be bound thereby. </w:t>
      </w:r>
      <w:r>
        <w:rPr>
          <w:rFonts w:ascii="Arial" w:hAnsi="Arial" w:cs="Arial"/>
          <w:sz w:val="22"/>
          <w:szCs w:val="22"/>
        </w:rPr>
        <w:t>We</w:t>
      </w:r>
      <w:r w:rsidRPr="00336A15">
        <w:rPr>
          <w:rFonts w:ascii="Arial" w:hAnsi="Arial" w:cs="Arial"/>
          <w:sz w:val="22"/>
          <w:szCs w:val="22"/>
        </w:rPr>
        <w:t xml:space="preserve"> hereby release any and all claims against any person or organization utilizing this material</w:t>
      </w:r>
      <w:r>
        <w:rPr>
          <w:rFonts w:ascii="Arial" w:hAnsi="Arial" w:cs="Arial"/>
          <w:sz w:val="22"/>
          <w:szCs w:val="22"/>
        </w:rPr>
        <w:t>.</w:t>
      </w:r>
    </w:p>
    <w:p w14:paraId="68A926FC" w14:textId="77777777" w:rsidR="001009D1" w:rsidRPr="00336A15" w:rsidRDefault="001009D1" w:rsidP="001009D1">
      <w:pPr>
        <w:rPr>
          <w:rFonts w:ascii="Arial" w:hAnsi="Arial" w:cs="Arial"/>
          <w:sz w:val="22"/>
          <w:szCs w:val="22"/>
        </w:rPr>
      </w:pPr>
    </w:p>
    <w:p w14:paraId="3C4982C4" w14:textId="77777777" w:rsidR="001009D1" w:rsidRDefault="001009D1" w:rsidP="001009D1">
      <w:pPr>
        <w:rPr>
          <w:rFonts w:ascii="Arial" w:hAnsi="Arial" w:cs="Arial"/>
          <w:sz w:val="22"/>
          <w:szCs w:val="22"/>
        </w:rPr>
      </w:pPr>
    </w:p>
    <w:p w14:paraId="6B2A5E49" w14:textId="77777777" w:rsidR="001009D1" w:rsidRDefault="001009D1" w:rsidP="001009D1">
      <w:pPr>
        <w:rPr>
          <w:rFonts w:ascii="Arial" w:hAnsi="Arial" w:cs="Arial"/>
          <w:sz w:val="22"/>
          <w:szCs w:val="22"/>
        </w:rPr>
      </w:pPr>
    </w:p>
    <w:p w14:paraId="5370027E" w14:textId="77777777" w:rsidR="001009D1" w:rsidRDefault="001009D1" w:rsidP="001009D1">
      <w:pPr>
        <w:rPr>
          <w:rFonts w:ascii="Arial" w:hAnsi="Arial" w:cs="Arial"/>
          <w:sz w:val="22"/>
          <w:szCs w:val="22"/>
        </w:rPr>
      </w:pPr>
    </w:p>
    <w:p w14:paraId="0B1C6BE0" w14:textId="77777777" w:rsidR="001009D1" w:rsidRPr="00336A15" w:rsidRDefault="001009D1" w:rsidP="001009D1">
      <w:pPr>
        <w:rPr>
          <w:rFonts w:ascii="Arial" w:hAnsi="Arial" w:cs="Arial"/>
          <w:sz w:val="22"/>
          <w:szCs w:val="22"/>
        </w:rPr>
      </w:pPr>
      <w:r w:rsidRPr="00336A15">
        <w:rPr>
          <w:rFonts w:ascii="Arial" w:hAnsi="Arial" w:cs="Arial"/>
          <w:sz w:val="22"/>
          <w:szCs w:val="22"/>
        </w:rPr>
        <w:t>Full Name</w:t>
      </w:r>
      <w:r>
        <w:rPr>
          <w:rFonts w:ascii="Arial" w:hAnsi="Arial" w:cs="Arial"/>
          <w:sz w:val="22"/>
          <w:szCs w:val="22"/>
        </w:rPr>
        <w:t>s</w:t>
      </w:r>
      <w:r>
        <w:rPr>
          <w:rFonts w:ascii="Arial" w:hAnsi="Arial" w:cs="Arial"/>
          <w:sz w:val="22"/>
          <w:szCs w:val="22"/>
        </w:rPr>
        <w:tab/>
      </w:r>
      <w:r w:rsidRPr="00336A15">
        <w:rPr>
          <w:rFonts w:ascii="Arial" w:hAnsi="Arial" w:cs="Arial"/>
          <w:sz w:val="22"/>
          <w:szCs w:val="22"/>
        </w:rPr>
        <w:t>__________________________</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336A15">
        <w:rPr>
          <w:rFonts w:ascii="Arial" w:hAnsi="Arial" w:cs="Arial"/>
          <w:sz w:val="22"/>
          <w:szCs w:val="22"/>
        </w:rPr>
        <w:t>_________________________</w:t>
      </w:r>
      <w:r w:rsidRPr="00336A15">
        <w:rPr>
          <w:rFonts w:ascii="Arial" w:hAnsi="Arial" w:cs="Arial"/>
          <w:sz w:val="22"/>
          <w:szCs w:val="22"/>
        </w:rPr>
        <w:tab/>
      </w:r>
    </w:p>
    <w:p w14:paraId="611B8D48" w14:textId="77777777" w:rsidR="001009D1" w:rsidRPr="00336A15" w:rsidRDefault="001009D1" w:rsidP="001009D1">
      <w:pPr>
        <w:rPr>
          <w:rFonts w:ascii="Arial" w:hAnsi="Arial" w:cs="Arial"/>
          <w:sz w:val="22"/>
          <w:szCs w:val="22"/>
        </w:rPr>
      </w:pPr>
    </w:p>
    <w:p w14:paraId="7907FABD" w14:textId="77777777" w:rsidR="001009D1" w:rsidRPr="00336A15" w:rsidRDefault="001009D1" w:rsidP="001009D1">
      <w:pPr>
        <w:rPr>
          <w:rFonts w:ascii="Arial" w:hAnsi="Arial" w:cs="Arial"/>
          <w:sz w:val="22"/>
          <w:szCs w:val="22"/>
        </w:rPr>
      </w:pPr>
      <w:r w:rsidRPr="00336A15">
        <w:rPr>
          <w:rFonts w:ascii="Arial" w:hAnsi="Arial" w:cs="Arial"/>
          <w:sz w:val="22"/>
          <w:szCs w:val="22"/>
        </w:rPr>
        <w:t>Email Address________________________________________________</w:t>
      </w:r>
    </w:p>
    <w:p w14:paraId="422B20F7" w14:textId="77777777" w:rsidR="001009D1" w:rsidRPr="00336A15" w:rsidRDefault="001009D1" w:rsidP="001009D1">
      <w:pPr>
        <w:rPr>
          <w:rFonts w:ascii="Arial" w:hAnsi="Arial" w:cs="Arial"/>
          <w:sz w:val="22"/>
          <w:szCs w:val="22"/>
        </w:rPr>
      </w:pPr>
    </w:p>
    <w:p w14:paraId="0B9C8AC3" w14:textId="77777777" w:rsidR="001009D1" w:rsidRPr="00336A15" w:rsidRDefault="001009D1" w:rsidP="001009D1">
      <w:pPr>
        <w:rPr>
          <w:rFonts w:ascii="Arial" w:hAnsi="Arial" w:cs="Arial"/>
          <w:sz w:val="22"/>
          <w:szCs w:val="22"/>
        </w:rPr>
      </w:pPr>
      <w:r w:rsidRPr="00336A15">
        <w:rPr>
          <w:rFonts w:ascii="Arial" w:hAnsi="Arial" w:cs="Arial"/>
          <w:sz w:val="22"/>
          <w:szCs w:val="22"/>
        </w:rPr>
        <w:t>Signature ____________________________</w:t>
      </w:r>
      <w:r w:rsidRPr="00336A15">
        <w:rPr>
          <w:rFonts w:ascii="Arial" w:hAnsi="Arial" w:cs="Arial"/>
          <w:sz w:val="22"/>
          <w:szCs w:val="22"/>
        </w:rPr>
        <w:tab/>
        <w:t>Date____________________________</w:t>
      </w:r>
    </w:p>
    <w:p w14:paraId="0F8404F4" w14:textId="77777777" w:rsidR="001009D1" w:rsidRPr="00336A15" w:rsidRDefault="001009D1" w:rsidP="001009D1">
      <w:pPr>
        <w:rPr>
          <w:rFonts w:ascii="Arial" w:hAnsi="Arial" w:cs="Arial"/>
          <w:sz w:val="22"/>
          <w:szCs w:val="22"/>
        </w:rPr>
      </w:pPr>
    </w:p>
    <w:p w14:paraId="56BEBB43" w14:textId="77777777" w:rsidR="001009D1" w:rsidRPr="00336A15" w:rsidRDefault="001009D1" w:rsidP="001009D1">
      <w:pPr>
        <w:rPr>
          <w:rFonts w:ascii="Arial" w:hAnsi="Arial" w:cs="Arial"/>
          <w:sz w:val="22"/>
          <w:szCs w:val="22"/>
        </w:rPr>
      </w:pPr>
      <w:r w:rsidRPr="00336A15">
        <w:rPr>
          <w:rFonts w:ascii="Arial" w:hAnsi="Arial" w:cs="Arial"/>
          <w:sz w:val="22"/>
          <w:szCs w:val="22"/>
        </w:rPr>
        <w:t>Signature ____________________________</w:t>
      </w:r>
      <w:r w:rsidRPr="00336A15">
        <w:rPr>
          <w:rFonts w:ascii="Arial" w:hAnsi="Arial" w:cs="Arial"/>
          <w:sz w:val="22"/>
          <w:szCs w:val="22"/>
        </w:rPr>
        <w:tab/>
        <w:t>Date____________________________</w:t>
      </w:r>
    </w:p>
    <w:p w14:paraId="6E22E323" w14:textId="77777777" w:rsidR="001009D1" w:rsidRPr="00336A15" w:rsidRDefault="001009D1" w:rsidP="001009D1">
      <w:pPr>
        <w:rPr>
          <w:rFonts w:ascii="Arial" w:hAnsi="Arial" w:cs="Arial"/>
          <w:sz w:val="22"/>
          <w:szCs w:val="22"/>
        </w:rPr>
      </w:pPr>
    </w:p>
    <w:p w14:paraId="70ED81E0" w14:textId="2BB4C962" w:rsidR="002D37D2" w:rsidRPr="005C427B" w:rsidRDefault="002D37D2">
      <w:pPr>
        <w:rPr>
          <w:rFonts w:ascii="Arial" w:hAnsi="Arial" w:cs="Arial"/>
          <w:color w:val="000000" w:themeColor="text1"/>
          <w:sz w:val="22"/>
          <w:szCs w:val="22"/>
        </w:rPr>
      </w:pPr>
    </w:p>
    <w:sectPr w:rsidR="002D37D2" w:rsidRPr="005C427B" w:rsidSect="00590688">
      <w:footerReference w:type="default" r:id="rId9"/>
      <w:pgSz w:w="12240" w:h="15840"/>
      <w:pgMar w:top="1039" w:right="850" w:bottom="716"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00EC" w14:textId="77777777" w:rsidR="006A019A" w:rsidRDefault="006A019A" w:rsidP="00F1380A">
      <w:r>
        <w:separator/>
      </w:r>
    </w:p>
  </w:endnote>
  <w:endnote w:type="continuationSeparator" w:id="0">
    <w:p w14:paraId="2DF239B1" w14:textId="77777777" w:rsidR="006A019A" w:rsidRDefault="006A019A" w:rsidP="00F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sefin Sans">
    <w:altName w:val="Calibri"/>
    <w:charset w:val="00"/>
    <w:family w:val="auto"/>
    <w:pitch w:val="variable"/>
    <w:sig w:usb0="A0000007" w:usb1="08000000" w:usb2="14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C806" w14:textId="47D28703" w:rsidR="00B526FA" w:rsidRPr="00920FC7" w:rsidRDefault="00B526FA" w:rsidP="00920FC7">
    <w:pPr>
      <w:pStyle w:val="Footer"/>
      <w:tabs>
        <w:tab w:val="clear" w:pos="4680"/>
        <w:tab w:val="clear" w:pos="9360"/>
        <w:tab w:val="left" w:pos="6180"/>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D14C" w14:textId="77777777" w:rsidR="006A019A" w:rsidRDefault="006A019A" w:rsidP="00F1380A">
      <w:r>
        <w:separator/>
      </w:r>
    </w:p>
  </w:footnote>
  <w:footnote w:type="continuationSeparator" w:id="0">
    <w:p w14:paraId="3D1BBD05" w14:textId="77777777" w:rsidR="006A019A" w:rsidRDefault="006A019A" w:rsidP="00F1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9F5"/>
    <w:multiLevelType w:val="multilevel"/>
    <w:tmpl w:val="77987F06"/>
    <w:lvl w:ilvl="0">
      <w:start w:val="1"/>
      <w:numFmt w:val="decimal"/>
      <w:lvlText w:val="%1"/>
      <w:lvlJc w:val="left"/>
      <w:pPr>
        <w:ind w:left="1430" w:hanging="372"/>
      </w:pPr>
      <w:rPr>
        <w:rFonts w:hint="default"/>
      </w:rPr>
    </w:lvl>
    <w:lvl w:ilvl="1">
      <w:start w:val="1"/>
      <w:numFmt w:val="decimal"/>
      <w:lvlText w:val="%1.%2"/>
      <w:lvlJc w:val="left"/>
      <w:pPr>
        <w:ind w:left="1790" w:hanging="372"/>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2858" w:hanging="720"/>
      </w:pPr>
      <w:rPr>
        <w:rFonts w:hint="default"/>
      </w:rPr>
    </w:lvl>
    <w:lvl w:ilvl="4">
      <w:start w:val="1"/>
      <w:numFmt w:val="decimal"/>
      <w:lvlText w:val="%1.%2.%3.%4.%5"/>
      <w:lvlJc w:val="left"/>
      <w:pPr>
        <w:ind w:left="3578" w:hanging="1080"/>
      </w:pPr>
      <w:rPr>
        <w:rFonts w:hint="default"/>
      </w:rPr>
    </w:lvl>
    <w:lvl w:ilvl="5">
      <w:start w:val="1"/>
      <w:numFmt w:val="decimal"/>
      <w:lvlText w:val="%1.%2.%3.%4.%5.%6"/>
      <w:lvlJc w:val="left"/>
      <w:pPr>
        <w:ind w:left="3938" w:hanging="1080"/>
      </w:pPr>
      <w:rPr>
        <w:rFonts w:hint="default"/>
      </w:rPr>
    </w:lvl>
    <w:lvl w:ilvl="6">
      <w:start w:val="1"/>
      <w:numFmt w:val="decimal"/>
      <w:lvlText w:val="%1.%2.%3.%4.%5.%6.%7"/>
      <w:lvlJc w:val="left"/>
      <w:pPr>
        <w:ind w:left="4658" w:hanging="1440"/>
      </w:pPr>
      <w:rPr>
        <w:rFonts w:hint="default"/>
      </w:rPr>
    </w:lvl>
    <w:lvl w:ilvl="7">
      <w:start w:val="1"/>
      <w:numFmt w:val="decimal"/>
      <w:lvlText w:val="%1.%2.%3.%4.%5.%6.%7.%8"/>
      <w:lvlJc w:val="left"/>
      <w:pPr>
        <w:ind w:left="5018" w:hanging="1440"/>
      </w:pPr>
      <w:rPr>
        <w:rFonts w:hint="default"/>
      </w:rPr>
    </w:lvl>
    <w:lvl w:ilvl="8">
      <w:start w:val="1"/>
      <w:numFmt w:val="decimal"/>
      <w:lvlText w:val="%1.%2.%3.%4.%5.%6.%7.%8.%9"/>
      <w:lvlJc w:val="left"/>
      <w:pPr>
        <w:ind w:left="5738" w:hanging="1800"/>
      </w:pPr>
      <w:rPr>
        <w:rFonts w:hint="default"/>
      </w:rPr>
    </w:lvl>
  </w:abstractNum>
  <w:abstractNum w:abstractNumId="1" w15:restartNumberingAfterBreak="0">
    <w:nsid w:val="094435DA"/>
    <w:multiLevelType w:val="multilevel"/>
    <w:tmpl w:val="84B82D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2A38C9"/>
    <w:multiLevelType w:val="hybridMultilevel"/>
    <w:tmpl w:val="BA524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456B48"/>
    <w:multiLevelType w:val="multilevel"/>
    <w:tmpl w:val="D908B72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44060"/>
    <w:multiLevelType w:val="hybridMultilevel"/>
    <w:tmpl w:val="BA524EF2"/>
    <w:lvl w:ilvl="0" w:tplc="586A53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252792">
    <w:abstractNumId w:val="4"/>
  </w:num>
  <w:num w:numId="2" w16cid:durableId="1482163057">
    <w:abstractNumId w:val="3"/>
  </w:num>
  <w:num w:numId="3" w16cid:durableId="1049887392">
    <w:abstractNumId w:val="1"/>
  </w:num>
  <w:num w:numId="4" w16cid:durableId="21439448">
    <w:abstractNumId w:val="0"/>
  </w:num>
  <w:num w:numId="5" w16cid:durableId="980428018">
    <w:abstractNumId w:val="5"/>
  </w:num>
  <w:num w:numId="6" w16cid:durableId="730739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bC0MDI3NLcwNjRQ0lEKTi0uzszPAykwrAUAyq9J5ywAAAA="/>
  </w:docVars>
  <w:rsids>
    <w:rsidRoot w:val="00D44704"/>
    <w:rsid w:val="000060CB"/>
    <w:rsid w:val="00084A54"/>
    <w:rsid w:val="000D5421"/>
    <w:rsid w:val="001009D1"/>
    <w:rsid w:val="00111729"/>
    <w:rsid w:val="00182AED"/>
    <w:rsid w:val="001F04A1"/>
    <w:rsid w:val="0021735E"/>
    <w:rsid w:val="00224383"/>
    <w:rsid w:val="002307DA"/>
    <w:rsid w:val="00291444"/>
    <w:rsid w:val="002A1D73"/>
    <w:rsid w:val="002B1BA4"/>
    <w:rsid w:val="002B7D57"/>
    <w:rsid w:val="002D01D0"/>
    <w:rsid w:val="002D37D2"/>
    <w:rsid w:val="002E1815"/>
    <w:rsid w:val="002E32E8"/>
    <w:rsid w:val="003068D7"/>
    <w:rsid w:val="00336A15"/>
    <w:rsid w:val="003B28A2"/>
    <w:rsid w:val="003E537F"/>
    <w:rsid w:val="00424815"/>
    <w:rsid w:val="004962ED"/>
    <w:rsid w:val="004D49DA"/>
    <w:rsid w:val="00521168"/>
    <w:rsid w:val="005412C0"/>
    <w:rsid w:val="00546458"/>
    <w:rsid w:val="00590688"/>
    <w:rsid w:val="005A2F78"/>
    <w:rsid w:val="005B1073"/>
    <w:rsid w:val="005C05CE"/>
    <w:rsid w:val="005C427B"/>
    <w:rsid w:val="005D3D8F"/>
    <w:rsid w:val="005E3DAA"/>
    <w:rsid w:val="00684567"/>
    <w:rsid w:val="00684DA3"/>
    <w:rsid w:val="006A019A"/>
    <w:rsid w:val="006C13AF"/>
    <w:rsid w:val="0071576B"/>
    <w:rsid w:val="007211FE"/>
    <w:rsid w:val="007925BB"/>
    <w:rsid w:val="00795BE5"/>
    <w:rsid w:val="007B4EBD"/>
    <w:rsid w:val="007C7D92"/>
    <w:rsid w:val="00852265"/>
    <w:rsid w:val="00852755"/>
    <w:rsid w:val="008A0A13"/>
    <w:rsid w:val="008A17E2"/>
    <w:rsid w:val="008E1197"/>
    <w:rsid w:val="00920FC7"/>
    <w:rsid w:val="00924445"/>
    <w:rsid w:val="009A7694"/>
    <w:rsid w:val="009E03F7"/>
    <w:rsid w:val="00A36CC3"/>
    <w:rsid w:val="00A64E41"/>
    <w:rsid w:val="00A72B4E"/>
    <w:rsid w:val="00AF2480"/>
    <w:rsid w:val="00B16BAB"/>
    <w:rsid w:val="00B526FA"/>
    <w:rsid w:val="00BA39CB"/>
    <w:rsid w:val="00C03880"/>
    <w:rsid w:val="00C136D6"/>
    <w:rsid w:val="00C14CF9"/>
    <w:rsid w:val="00C152B6"/>
    <w:rsid w:val="00CA2E27"/>
    <w:rsid w:val="00CC7B82"/>
    <w:rsid w:val="00CE6458"/>
    <w:rsid w:val="00D44704"/>
    <w:rsid w:val="00D86808"/>
    <w:rsid w:val="00E06405"/>
    <w:rsid w:val="00E800A5"/>
    <w:rsid w:val="00E96EB7"/>
    <w:rsid w:val="00F1380A"/>
    <w:rsid w:val="00F41A6C"/>
    <w:rsid w:val="00FA3F88"/>
    <w:rsid w:val="00FC3F17"/>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BF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2F7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paragraph" w:styleId="Header">
    <w:name w:val="header"/>
    <w:basedOn w:val="Normal"/>
    <w:link w:val="HeaderChar"/>
    <w:rsid w:val="00F1380A"/>
    <w:pPr>
      <w:tabs>
        <w:tab w:val="center" w:pos="4680"/>
        <w:tab w:val="right" w:pos="9360"/>
      </w:tabs>
    </w:pPr>
  </w:style>
  <w:style w:type="character" w:customStyle="1" w:styleId="HeaderChar">
    <w:name w:val="Header Char"/>
    <w:basedOn w:val="DefaultParagraphFont"/>
    <w:link w:val="Header"/>
    <w:rsid w:val="00F1380A"/>
    <w:rPr>
      <w:sz w:val="24"/>
      <w:szCs w:val="24"/>
      <w:lang w:val="en-CA"/>
    </w:rPr>
  </w:style>
  <w:style w:type="paragraph" w:styleId="Footer">
    <w:name w:val="footer"/>
    <w:basedOn w:val="Normal"/>
    <w:link w:val="FooterChar"/>
    <w:uiPriority w:val="99"/>
    <w:rsid w:val="00F1380A"/>
    <w:pPr>
      <w:tabs>
        <w:tab w:val="center" w:pos="4680"/>
        <w:tab w:val="right" w:pos="9360"/>
      </w:tabs>
    </w:pPr>
  </w:style>
  <w:style w:type="character" w:customStyle="1" w:styleId="FooterChar">
    <w:name w:val="Footer Char"/>
    <w:basedOn w:val="DefaultParagraphFont"/>
    <w:link w:val="Footer"/>
    <w:uiPriority w:val="99"/>
    <w:rsid w:val="00F1380A"/>
    <w:rPr>
      <w:sz w:val="24"/>
      <w:szCs w:val="24"/>
      <w:lang w:val="en-CA"/>
    </w:rPr>
  </w:style>
  <w:style w:type="character" w:styleId="Hyperlink">
    <w:name w:val="Hyperlink"/>
    <w:basedOn w:val="DefaultParagraphFont"/>
    <w:rsid w:val="00F1380A"/>
    <w:rPr>
      <w:color w:val="0563C1" w:themeColor="hyperlink"/>
      <w:u w:val="single"/>
    </w:rPr>
  </w:style>
  <w:style w:type="character" w:styleId="PageNumber">
    <w:name w:val="page number"/>
    <w:uiPriority w:val="99"/>
    <w:rsid w:val="00920FC7"/>
  </w:style>
  <w:style w:type="paragraph" w:styleId="ListParagraph">
    <w:name w:val="List Paragraph"/>
    <w:basedOn w:val="Normal"/>
    <w:uiPriority w:val="34"/>
    <w:qFormat/>
    <w:rsid w:val="003E537F"/>
    <w:pPr>
      <w:ind w:left="720"/>
      <w:contextualSpacing/>
    </w:pPr>
  </w:style>
  <w:style w:type="paragraph" w:styleId="NormalWeb">
    <w:name w:val="Normal (Web)"/>
    <w:basedOn w:val="Normal"/>
    <w:uiPriority w:val="99"/>
    <w:unhideWhenUsed/>
    <w:rsid w:val="005C427B"/>
    <w:pPr>
      <w:spacing w:before="100" w:beforeAutospacing="1" w:after="100" w:afterAutospacing="1"/>
    </w:pPr>
    <w:rPr>
      <w:lang w:val="en-GB" w:eastAsia="en-GB"/>
    </w:rPr>
  </w:style>
  <w:style w:type="table" w:styleId="TableGrid">
    <w:name w:val="Table Grid"/>
    <w:basedOn w:val="TableNormal"/>
    <w:rsid w:val="0029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7299">
      <w:bodyDiv w:val="1"/>
      <w:marLeft w:val="0"/>
      <w:marRight w:val="0"/>
      <w:marTop w:val="0"/>
      <w:marBottom w:val="0"/>
      <w:divBdr>
        <w:top w:val="none" w:sz="0" w:space="0" w:color="auto"/>
        <w:left w:val="none" w:sz="0" w:space="0" w:color="auto"/>
        <w:bottom w:val="none" w:sz="0" w:space="0" w:color="auto"/>
        <w:right w:val="none" w:sz="0" w:space="0" w:color="auto"/>
      </w:divBdr>
    </w:div>
    <w:div w:id="1269118712">
      <w:bodyDiv w:val="1"/>
      <w:marLeft w:val="0"/>
      <w:marRight w:val="0"/>
      <w:marTop w:val="0"/>
      <w:marBottom w:val="0"/>
      <w:divBdr>
        <w:top w:val="none" w:sz="0" w:space="0" w:color="auto"/>
        <w:left w:val="none" w:sz="0" w:space="0" w:color="auto"/>
        <w:bottom w:val="none" w:sz="0" w:space="0" w:color="auto"/>
        <w:right w:val="none" w:sz="0" w:space="0" w:color="auto"/>
      </w:divBdr>
    </w:div>
    <w:div w:id="1351298649">
      <w:bodyDiv w:val="1"/>
      <w:marLeft w:val="0"/>
      <w:marRight w:val="0"/>
      <w:marTop w:val="0"/>
      <w:marBottom w:val="0"/>
      <w:divBdr>
        <w:top w:val="none" w:sz="0" w:space="0" w:color="auto"/>
        <w:left w:val="none" w:sz="0" w:space="0" w:color="auto"/>
        <w:bottom w:val="none" w:sz="0" w:space="0" w:color="auto"/>
        <w:right w:val="none" w:sz="0" w:space="0" w:color="auto"/>
      </w:divBdr>
    </w:div>
    <w:div w:id="1697611173">
      <w:bodyDiv w:val="1"/>
      <w:marLeft w:val="0"/>
      <w:marRight w:val="0"/>
      <w:marTop w:val="0"/>
      <w:marBottom w:val="0"/>
      <w:divBdr>
        <w:top w:val="none" w:sz="0" w:space="0" w:color="auto"/>
        <w:left w:val="none" w:sz="0" w:space="0" w:color="auto"/>
        <w:bottom w:val="none" w:sz="0" w:space="0" w:color="auto"/>
        <w:right w:val="none" w:sz="0" w:space="0" w:color="auto"/>
      </w:divBdr>
    </w:div>
    <w:div w:id="196576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652D-BCE5-4CB4-B8FF-F4D687FF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Photograph / Video Release Form</vt:lpstr>
    </vt:vector>
  </TitlesOfParts>
  <Manager/>
  <Company/>
  <LinksUpToDate>false</LinksUpToDate>
  <CharactersWithSpaces>7925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 Video Release Form</dc:title>
  <dc:subject/>
  <dc:creator>eForms</dc:creator>
  <cp:keywords>video, release, form, photo</cp:keywords>
  <dc:description/>
  <cp:lastModifiedBy>David Maulkerson</cp:lastModifiedBy>
  <cp:revision>6</cp:revision>
  <cp:lastPrinted>2016-08-15T02:55:00Z</cp:lastPrinted>
  <dcterms:created xsi:type="dcterms:W3CDTF">2019-09-09T07:15:00Z</dcterms:created>
  <dcterms:modified xsi:type="dcterms:W3CDTF">2023-06-11T21:38:00Z</dcterms:modified>
  <cp:category/>
</cp:coreProperties>
</file>